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4385"/>
        <w:gridCol w:w="4386"/>
      </w:tblGrid>
      <w:tr w:rsidR="00BC54F8" w:rsidRPr="00514D67" w14:paraId="39559AA9" w14:textId="77777777" w:rsidTr="00BC54F8">
        <w:tc>
          <w:tcPr>
            <w:tcW w:w="4385" w:type="dxa"/>
          </w:tcPr>
          <w:p w14:paraId="2287E061" w14:textId="46F17829" w:rsidR="00BC54F8" w:rsidRPr="00514D67" w:rsidRDefault="00514D67" w:rsidP="00514D67">
            <w:pPr>
              <w:spacing w:line="240" w:lineRule="auto"/>
              <w:jc w:val="both"/>
              <w:rPr>
                <w:lang w:val="et-EE"/>
              </w:rPr>
            </w:pPr>
            <w:r w:rsidRPr="00514D67">
              <w:rPr>
                <w:lang w:val="et-EE"/>
              </w:rPr>
              <w:t>Majandus-ja Kommunikatsiooniministeerium</w:t>
            </w:r>
          </w:p>
          <w:p w14:paraId="66E6953E" w14:textId="77777777" w:rsidR="00514D67" w:rsidRPr="00514D67" w:rsidRDefault="00514D67" w:rsidP="00514D67">
            <w:pPr>
              <w:spacing w:line="240" w:lineRule="auto"/>
              <w:jc w:val="both"/>
              <w:rPr>
                <w:lang w:val="et-EE"/>
              </w:rPr>
            </w:pPr>
            <w:r w:rsidRPr="00514D67">
              <w:rPr>
                <w:lang w:val="et-EE"/>
              </w:rPr>
              <w:t>Suur-Ameerika 1, 10122 Tallinn</w:t>
            </w:r>
          </w:p>
          <w:p w14:paraId="1E462FA6" w14:textId="77777777" w:rsidR="00514D67" w:rsidRPr="00514D67" w:rsidRDefault="00BC54F8" w:rsidP="00514D67">
            <w:pPr>
              <w:spacing w:line="240" w:lineRule="auto"/>
              <w:jc w:val="both"/>
              <w:rPr>
                <w:lang w:val="et-EE"/>
              </w:rPr>
            </w:pPr>
            <w:r w:rsidRPr="00514D67">
              <w:rPr>
                <w:rFonts w:cs="Arial"/>
                <w:lang w:val="et-EE"/>
              </w:rPr>
              <w:t xml:space="preserve">E-post: </w:t>
            </w:r>
            <w:r w:rsidR="00514D67" w:rsidRPr="00514D67">
              <w:rPr>
                <w:lang w:val="et-EE"/>
              </w:rPr>
              <w:t>info@mkm.ee</w:t>
            </w:r>
          </w:p>
          <w:p w14:paraId="5B210AB7" w14:textId="059EC7C1" w:rsidR="00BC54F8" w:rsidRPr="00514D67" w:rsidRDefault="00BC54F8" w:rsidP="00514D67">
            <w:pPr>
              <w:spacing w:line="240" w:lineRule="auto"/>
              <w:jc w:val="both"/>
              <w:rPr>
                <w:lang w:val="et-EE"/>
              </w:rPr>
            </w:pPr>
          </w:p>
        </w:tc>
        <w:tc>
          <w:tcPr>
            <w:tcW w:w="4386" w:type="dxa"/>
          </w:tcPr>
          <w:p w14:paraId="1DA4F177" w14:textId="77777777" w:rsidR="00BC54F8" w:rsidRPr="00514D67" w:rsidRDefault="00BC54F8" w:rsidP="00514D67">
            <w:pPr>
              <w:pStyle w:val="Head2"/>
              <w:spacing w:line="240" w:lineRule="auto"/>
              <w:rPr>
                <w:rFonts w:cs="Arial"/>
                <w:color w:val="auto"/>
              </w:rPr>
            </w:pPr>
            <w:r w:rsidRPr="00514D67">
              <w:rPr>
                <w:rFonts w:cs="Arial"/>
                <w:color w:val="auto"/>
              </w:rPr>
              <w:t>Advokaadibüroo COBALT OÜ</w:t>
            </w:r>
          </w:p>
          <w:p w14:paraId="5BD013AF" w14:textId="77777777" w:rsidR="00BC54F8" w:rsidRPr="00514D67" w:rsidRDefault="00BC54F8" w:rsidP="00514D67">
            <w:pPr>
              <w:pStyle w:val="Head2"/>
              <w:spacing w:line="240" w:lineRule="auto"/>
              <w:rPr>
                <w:rFonts w:cs="Arial"/>
                <w:color w:val="auto"/>
              </w:rPr>
            </w:pPr>
            <w:r w:rsidRPr="00514D67">
              <w:rPr>
                <w:rFonts w:cs="Arial"/>
                <w:color w:val="auto"/>
              </w:rPr>
              <w:t>Kawe Plaza, Pärnu mnt 15</w:t>
            </w:r>
          </w:p>
          <w:p w14:paraId="588FF5EB" w14:textId="77777777" w:rsidR="00BC54F8" w:rsidRPr="00514D67" w:rsidRDefault="00BC54F8" w:rsidP="00514D67">
            <w:pPr>
              <w:pStyle w:val="Head2"/>
              <w:spacing w:line="240" w:lineRule="auto"/>
              <w:rPr>
                <w:rFonts w:cs="Arial"/>
                <w:color w:val="auto"/>
              </w:rPr>
            </w:pPr>
            <w:r w:rsidRPr="00514D67">
              <w:rPr>
                <w:rFonts w:cs="Arial"/>
                <w:color w:val="auto"/>
              </w:rPr>
              <w:t>10141 Tallinn, Eesti</w:t>
            </w:r>
          </w:p>
          <w:p w14:paraId="25DA0DF1" w14:textId="53E5FA8D" w:rsidR="00BC54F8" w:rsidRPr="00514D67" w:rsidRDefault="00BC54F8" w:rsidP="00514D67">
            <w:pPr>
              <w:spacing w:line="240" w:lineRule="auto"/>
              <w:jc w:val="both"/>
              <w:rPr>
                <w:lang w:val="et-EE"/>
              </w:rPr>
            </w:pPr>
            <w:r w:rsidRPr="00514D67">
              <w:rPr>
                <w:rFonts w:cs="Arial"/>
                <w:lang w:val="et-EE"/>
              </w:rPr>
              <w:t>E-post:</w:t>
            </w:r>
            <w:r w:rsidR="00514D67" w:rsidRPr="00514D67">
              <w:rPr>
                <w:rFonts w:cs="Arial"/>
                <w:lang w:val="et-EE"/>
              </w:rPr>
              <w:t xml:space="preserve"> </w:t>
            </w:r>
            <w:proofErr w:type="spellStart"/>
            <w:r w:rsidR="00514D67" w:rsidRPr="00514D67">
              <w:rPr>
                <w:rFonts w:cs="Arial"/>
                <w:lang w:val="et-EE"/>
              </w:rPr>
              <w:t>sandra.sillaots</w:t>
            </w:r>
            <w:r w:rsidRPr="00514D67">
              <w:rPr>
                <w:rFonts w:cs="Arial"/>
                <w:lang w:val="et-EE"/>
              </w:rPr>
              <w:t>@cobalt.legal</w:t>
            </w:r>
            <w:proofErr w:type="spellEnd"/>
          </w:p>
        </w:tc>
      </w:tr>
      <w:tr w:rsidR="00BC54F8" w:rsidRPr="00514D67" w14:paraId="058D9355" w14:textId="77777777" w:rsidTr="00BC54F8">
        <w:tc>
          <w:tcPr>
            <w:tcW w:w="4385" w:type="dxa"/>
          </w:tcPr>
          <w:p w14:paraId="241B2382" w14:textId="77777777" w:rsidR="00BC54F8" w:rsidRPr="00514D67" w:rsidRDefault="00BC54F8" w:rsidP="00514D67">
            <w:pPr>
              <w:spacing w:line="240" w:lineRule="auto"/>
              <w:jc w:val="both"/>
              <w:rPr>
                <w:lang w:val="et-EE"/>
              </w:rPr>
            </w:pPr>
          </w:p>
        </w:tc>
        <w:tc>
          <w:tcPr>
            <w:tcW w:w="4386" w:type="dxa"/>
          </w:tcPr>
          <w:p w14:paraId="402DEB19" w14:textId="77777777" w:rsidR="00BC54F8" w:rsidRPr="00514D67" w:rsidRDefault="00BC54F8" w:rsidP="00514D67">
            <w:pPr>
              <w:pStyle w:val="Head2"/>
              <w:spacing w:line="240" w:lineRule="auto"/>
              <w:rPr>
                <w:rFonts w:cs="Arial"/>
                <w:color w:val="auto"/>
              </w:rPr>
            </w:pPr>
            <w:r w:rsidRPr="00514D67">
              <w:rPr>
                <w:rFonts w:cs="Arial"/>
                <w:color w:val="auto"/>
              </w:rPr>
              <w:t>Konfidentsiaalne</w:t>
            </w:r>
          </w:p>
          <w:p w14:paraId="3CA0F2C0" w14:textId="7EF08226" w:rsidR="00BC54F8" w:rsidRPr="00514D67" w:rsidRDefault="00BC54F8" w:rsidP="00514D67">
            <w:pPr>
              <w:spacing w:line="240" w:lineRule="auto"/>
              <w:jc w:val="both"/>
              <w:rPr>
                <w:lang w:val="et-EE"/>
              </w:rPr>
            </w:pPr>
            <w:r w:rsidRPr="00514D67">
              <w:rPr>
                <w:rFonts w:cs="Arial"/>
                <w:lang w:val="et-EE"/>
              </w:rPr>
              <w:t xml:space="preserve">Saadetud </w:t>
            </w:r>
            <w:r w:rsidR="00514D67" w:rsidRPr="00514D67">
              <w:rPr>
                <w:rFonts w:cs="Arial"/>
                <w:lang w:val="et-EE"/>
              </w:rPr>
              <w:t>e-posti teel</w:t>
            </w:r>
          </w:p>
        </w:tc>
      </w:tr>
      <w:tr w:rsidR="00BC54F8" w:rsidRPr="00514D67" w14:paraId="2DA49DE9" w14:textId="77777777" w:rsidTr="00BC54F8">
        <w:tc>
          <w:tcPr>
            <w:tcW w:w="4385" w:type="dxa"/>
          </w:tcPr>
          <w:p w14:paraId="2359E6B8" w14:textId="77777777" w:rsidR="00BC54F8" w:rsidRPr="00514D67" w:rsidRDefault="00BC54F8" w:rsidP="00514D67">
            <w:pPr>
              <w:spacing w:line="240" w:lineRule="auto"/>
              <w:jc w:val="both"/>
              <w:rPr>
                <w:lang w:val="et-EE"/>
              </w:rPr>
            </w:pPr>
          </w:p>
        </w:tc>
        <w:tc>
          <w:tcPr>
            <w:tcW w:w="4386" w:type="dxa"/>
          </w:tcPr>
          <w:p w14:paraId="4AF4D538" w14:textId="77777777" w:rsidR="00BC54F8" w:rsidRPr="00514D67" w:rsidRDefault="00BC54F8" w:rsidP="00514D67">
            <w:pPr>
              <w:spacing w:line="240" w:lineRule="auto"/>
              <w:jc w:val="both"/>
              <w:rPr>
                <w:lang w:val="et-EE"/>
              </w:rPr>
            </w:pPr>
          </w:p>
        </w:tc>
      </w:tr>
      <w:tr w:rsidR="00BC54F8" w:rsidRPr="00514D67" w14:paraId="066CBC13" w14:textId="77777777" w:rsidTr="00BC54F8">
        <w:tc>
          <w:tcPr>
            <w:tcW w:w="4385" w:type="dxa"/>
          </w:tcPr>
          <w:p w14:paraId="1F4AC1F2" w14:textId="27B758B4" w:rsidR="00BC54F8" w:rsidRPr="00514D67" w:rsidRDefault="00514D67" w:rsidP="00514D67">
            <w:pPr>
              <w:spacing w:line="240" w:lineRule="auto"/>
              <w:jc w:val="both"/>
              <w:rPr>
                <w:lang w:val="et-EE"/>
              </w:rPr>
            </w:pPr>
            <w:r w:rsidRPr="00514D67">
              <w:rPr>
                <w:rFonts w:cs="Arial"/>
                <w:b/>
                <w:lang w:val="et-EE"/>
              </w:rPr>
              <w:t>03.03.2025</w:t>
            </w:r>
          </w:p>
        </w:tc>
        <w:tc>
          <w:tcPr>
            <w:tcW w:w="4386" w:type="dxa"/>
          </w:tcPr>
          <w:p w14:paraId="11FF33A3" w14:textId="77777777" w:rsidR="00BC54F8" w:rsidRPr="00514D67" w:rsidRDefault="00BC54F8" w:rsidP="00514D67">
            <w:pPr>
              <w:spacing w:line="240" w:lineRule="auto"/>
              <w:jc w:val="both"/>
              <w:rPr>
                <w:lang w:val="et-EE"/>
              </w:rPr>
            </w:pPr>
          </w:p>
        </w:tc>
      </w:tr>
    </w:tbl>
    <w:p w14:paraId="1477DFCD" w14:textId="77777777" w:rsidR="00BC54F8" w:rsidRPr="00514D67" w:rsidRDefault="00BC54F8" w:rsidP="00514D67">
      <w:pPr>
        <w:pStyle w:val="Normalafter12"/>
        <w:spacing w:line="240" w:lineRule="auto"/>
        <w:rPr>
          <w:rFonts w:cs="Arial"/>
          <w:b/>
        </w:rPr>
      </w:pPr>
    </w:p>
    <w:p w14:paraId="0B3D7152" w14:textId="6186A03D" w:rsidR="00514D67" w:rsidRPr="00514D67" w:rsidRDefault="00514D67" w:rsidP="00514D67">
      <w:pPr>
        <w:spacing w:line="240" w:lineRule="auto"/>
        <w:jc w:val="both"/>
        <w:rPr>
          <w:b/>
          <w:bCs/>
          <w:lang w:val="et-EE"/>
        </w:rPr>
      </w:pPr>
      <w:r w:rsidRPr="00514D67">
        <w:rPr>
          <w:b/>
          <w:bCs/>
          <w:lang w:val="et-EE"/>
        </w:rPr>
        <w:t xml:space="preserve">Toosikannu OÜ </w:t>
      </w:r>
      <w:r w:rsidRPr="00514D67">
        <w:rPr>
          <w:b/>
          <w:bCs/>
          <w:lang w:val="et-EE"/>
        </w:rPr>
        <w:t xml:space="preserve">seisukohad ja </w:t>
      </w:r>
      <w:r w:rsidRPr="00514D67">
        <w:rPr>
          <w:b/>
          <w:bCs/>
          <w:lang w:val="et-EE"/>
        </w:rPr>
        <w:t>vastuväited Eesti-Läti neljanda elektriühenduse riigi eriplaneeringu menetluses</w:t>
      </w:r>
    </w:p>
    <w:p w14:paraId="08064193" w14:textId="77777777" w:rsidR="00BC4433" w:rsidRPr="00514D67" w:rsidRDefault="00BC4433" w:rsidP="00514D67">
      <w:pPr>
        <w:spacing w:line="240" w:lineRule="auto"/>
        <w:jc w:val="both"/>
        <w:rPr>
          <w:rFonts w:cs="Arial"/>
          <w:lang w:val="et-EE"/>
        </w:rPr>
      </w:pPr>
    </w:p>
    <w:p w14:paraId="730E466B" w14:textId="1C380B56" w:rsidR="00BC4433" w:rsidRPr="00514D67" w:rsidRDefault="00BC4433" w:rsidP="00514D67">
      <w:pPr>
        <w:pStyle w:val="Normalafter12"/>
        <w:spacing w:line="240" w:lineRule="auto"/>
        <w:rPr>
          <w:rFonts w:cs="Arial"/>
        </w:rPr>
      </w:pPr>
      <w:r w:rsidRPr="00514D67">
        <w:rPr>
          <w:rFonts w:cs="Arial"/>
        </w:rPr>
        <w:t xml:space="preserve">Austatud </w:t>
      </w:r>
      <w:r w:rsidR="00514D67" w:rsidRPr="00514D67">
        <w:rPr>
          <w:rFonts w:cs="Arial"/>
        </w:rPr>
        <w:t>Majandus- ja Kommunikatsiooniministeeriumi esindaja</w:t>
      </w:r>
    </w:p>
    <w:p w14:paraId="3EE7F94E" w14:textId="2DB58B26" w:rsidR="00BC4433" w:rsidRPr="00514D67" w:rsidRDefault="00514D67" w:rsidP="00514D67">
      <w:pPr>
        <w:pStyle w:val="Normalafter12"/>
        <w:spacing w:line="240" w:lineRule="auto"/>
        <w:rPr>
          <w:rFonts w:cs="Arial"/>
        </w:rPr>
      </w:pPr>
      <w:r w:rsidRPr="00514D67">
        <w:rPr>
          <w:rFonts w:cs="Arial"/>
        </w:rPr>
        <w:t xml:space="preserve">Toosikannu OÜ on advokaadibüroo COBALT klient. </w:t>
      </w:r>
    </w:p>
    <w:p w14:paraId="0B7CB546" w14:textId="77777777" w:rsidR="00514D67" w:rsidRPr="00514D67" w:rsidRDefault="00514D67" w:rsidP="00514D67">
      <w:pPr>
        <w:spacing w:line="240" w:lineRule="auto"/>
        <w:jc w:val="both"/>
        <w:rPr>
          <w:lang w:val="et-EE"/>
        </w:rPr>
      </w:pPr>
      <w:r w:rsidRPr="00514D67">
        <w:rPr>
          <w:lang w:val="et-EE"/>
        </w:rPr>
        <w:t>Vabariigi Valitsus on 15.02.2024 korraldusega nr 39 algatanud Eesti-Läti neljanda elektriühenduse riigi eriplaneeringu (</w:t>
      </w:r>
      <w:r w:rsidRPr="00514D67">
        <w:rPr>
          <w:b/>
          <w:bCs/>
          <w:lang w:val="et-EE"/>
        </w:rPr>
        <w:t>REP</w:t>
      </w:r>
      <w:r w:rsidRPr="00514D67">
        <w:rPr>
          <w:lang w:val="et-EE"/>
        </w:rPr>
        <w:t>) ning keskkonnamõju strateegilise hindamise. 18.02.2025 Türi vallas toimunud kaasamiskoosolekul tutvustati võimalikke kaablitrasside alternatiive ning teavitati võimalusest esitada seisukohti ja vastuväiteid kuni 04.03.2025.</w:t>
      </w:r>
    </w:p>
    <w:p w14:paraId="4A42F880" w14:textId="77777777" w:rsidR="00514D67" w:rsidRPr="00514D67" w:rsidRDefault="00514D67" w:rsidP="00514D67">
      <w:pPr>
        <w:spacing w:line="240" w:lineRule="auto"/>
        <w:jc w:val="both"/>
        <w:rPr>
          <w:lang w:val="et-EE"/>
        </w:rPr>
      </w:pPr>
    </w:p>
    <w:p w14:paraId="06441794" w14:textId="77777777" w:rsidR="00514D67" w:rsidRPr="00514D67" w:rsidRDefault="00514D67" w:rsidP="00514D67">
      <w:pPr>
        <w:spacing w:line="240" w:lineRule="auto"/>
        <w:jc w:val="both"/>
        <w:rPr>
          <w:lang w:val="et-EE"/>
        </w:rPr>
      </w:pPr>
      <w:r w:rsidRPr="00514D67">
        <w:rPr>
          <w:lang w:val="et-EE"/>
        </w:rPr>
        <w:t>Toosikannu OÜ arendab ja opereerib Järvamaal, Türi vallas Toosikannu Puhkekeskust ning ligi 1000 hektaril laiuvat metsloomaparki (</w:t>
      </w:r>
      <w:r w:rsidRPr="00514D67">
        <w:rPr>
          <w:b/>
          <w:bCs/>
          <w:lang w:val="et-EE"/>
        </w:rPr>
        <w:t>Toosikannu Looduspark</w:t>
      </w:r>
      <w:r w:rsidRPr="00514D67">
        <w:rPr>
          <w:lang w:val="et-EE"/>
        </w:rPr>
        <w:t xml:space="preserve">). </w:t>
      </w:r>
    </w:p>
    <w:p w14:paraId="7D492A68" w14:textId="77777777" w:rsidR="00514D67" w:rsidRPr="00514D67" w:rsidRDefault="00514D67" w:rsidP="00514D67">
      <w:pPr>
        <w:spacing w:line="240" w:lineRule="auto"/>
        <w:jc w:val="both"/>
        <w:rPr>
          <w:lang w:val="et-EE"/>
        </w:rPr>
      </w:pPr>
    </w:p>
    <w:p w14:paraId="7AECC6F9" w14:textId="77777777" w:rsidR="00514D67" w:rsidRPr="00514D67" w:rsidRDefault="00514D67" w:rsidP="00514D67">
      <w:pPr>
        <w:spacing w:line="240" w:lineRule="auto"/>
        <w:jc w:val="both"/>
        <w:rPr>
          <w:lang w:val="et-EE"/>
        </w:rPr>
      </w:pPr>
      <w:r w:rsidRPr="00514D67">
        <w:rPr>
          <w:lang w:val="et-EE"/>
        </w:rPr>
        <w:t>REP kaardirakendusest nähtuvalt on osad trassialternatiividest (Järvakandi-Paide trassialternatiivid 4-8) kavandatud risti läbi Toosikannu Looduspargi:</w:t>
      </w:r>
    </w:p>
    <w:p w14:paraId="689A2D93" w14:textId="77777777" w:rsidR="00514D67" w:rsidRPr="00514D67" w:rsidRDefault="00514D67" w:rsidP="00514D67">
      <w:pPr>
        <w:spacing w:line="240" w:lineRule="auto"/>
        <w:jc w:val="both"/>
        <w:rPr>
          <w:lang w:val="et-EE"/>
        </w:rPr>
      </w:pPr>
    </w:p>
    <w:p w14:paraId="7DD348A0" w14:textId="77777777" w:rsidR="00514D67" w:rsidRPr="00514D67" w:rsidRDefault="00514D67" w:rsidP="00514D67">
      <w:pPr>
        <w:spacing w:line="240" w:lineRule="auto"/>
        <w:jc w:val="both"/>
        <w:rPr>
          <w:lang w:val="et-EE"/>
        </w:rPr>
      </w:pPr>
      <w:r w:rsidRPr="00514D67">
        <w:rPr>
          <w:noProof/>
          <w:lang w:val="et-EE"/>
        </w:rPr>
        <w:drawing>
          <wp:inline distT="0" distB="0" distL="0" distR="0" wp14:anchorId="362D08EB" wp14:editId="78BBF011">
            <wp:extent cx="2486372" cy="2772162"/>
            <wp:effectExtent l="0" t="0" r="9525" b="9525"/>
            <wp:docPr id="1183081091" name="Pilt 1" descr="Pilt, millel on kujutatud kaart, järjekord, tekst&#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81091" name="Pilt 1" descr="Pilt, millel on kujutatud kaart, järjekord, tekst&#10;&#10;Tehisintellekti genereeritud sisu võib olla ebatõene."/>
                    <pic:cNvPicPr/>
                  </pic:nvPicPr>
                  <pic:blipFill>
                    <a:blip r:embed="rId10"/>
                    <a:stretch>
                      <a:fillRect/>
                    </a:stretch>
                  </pic:blipFill>
                  <pic:spPr>
                    <a:xfrm>
                      <a:off x="0" y="0"/>
                      <a:ext cx="2486372" cy="2772162"/>
                    </a:xfrm>
                    <a:prstGeom prst="rect">
                      <a:avLst/>
                    </a:prstGeom>
                  </pic:spPr>
                </pic:pic>
              </a:graphicData>
            </a:graphic>
          </wp:inline>
        </w:drawing>
      </w:r>
    </w:p>
    <w:p w14:paraId="2D96155E" w14:textId="77777777" w:rsidR="00514D67" w:rsidRPr="00514D67" w:rsidRDefault="00514D67" w:rsidP="00514D67">
      <w:pPr>
        <w:spacing w:line="240" w:lineRule="auto"/>
        <w:jc w:val="both"/>
        <w:rPr>
          <w:lang w:val="et-EE"/>
        </w:rPr>
      </w:pPr>
    </w:p>
    <w:p w14:paraId="71BE78B5" w14:textId="77777777" w:rsidR="00514D67" w:rsidRPr="00514D67" w:rsidRDefault="00514D67" w:rsidP="00514D67">
      <w:pPr>
        <w:spacing w:line="240" w:lineRule="auto"/>
        <w:jc w:val="both"/>
        <w:rPr>
          <w:lang w:val="et-EE"/>
        </w:rPr>
      </w:pPr>
      <w:r w:rsidRPr="00514D67">
        <w:rPr>
          <w:lang w:val="et-EE"/>
        </w:rPr>
        <w:t>Kavandatava trassikoridoriga kaasnevad negatiivsed mõjud on märkimisväärsed ning Toosikannu OÜ palub leida loodukeskkonda, ettevõtet ning kohalikku kogukonda vähem koormav alternatiiv. Toosikannu OÜ palub Järvakandi-Paide trassialternatiivide 4-8 kavandatavat asukohta nihutada selliselt, et säiliks Toosikannu Looduspargi terviklikkus või trassialternatiividest täielikult loobuda.</w:t>
      </w:r>
    </w:p>
    <w:p w14:paraId="3329B57C" w14:textId="77777777" w:rsidR="00514D67" w:rsidRPr="00514D67" w:rsidRDefault="00514D67" w:rsidP="00514D67">
      <w:pPr>
        <w:spacing w:line="240" w:lineRule="auto"/>
        <w:jc w:val="both"/>
        <w:rPr>
          <w:lang w:val="et-EE"/>
        </w:rPr>
      </w:pPr>
    </w:p>
    <w:p w14:paraId="62242817" w14:textId="77777777" w:rsidR="00514D67" w:rsidRPr="00514D67" w:rsidRDefault="00514D67" w:rsidP="00514D67">
      <w:pPr>
        <w:spacing w:line="240" w:lineRule="auto"/>
        <w:jc w:val="both"/>
        <w:rPr>
          <w:lang w:val="et-EE"/>
        </w:rPr>
      </w:pPr>
      <w:r w:rsidRPr="00514D67">
        <w:rPr>
          <w:b/>
          <w:bCs/>
          <w:lang w:val="et-EE"/>
        </w:rPr>
        <w:lastRenderedPageBreak/>
        <w:t>Esiteks</w:t>
      </w:r>
      <w:r w:rsidRPr="00514D67">
        <w:rPr>
          <w:lang w:val="et-EE"/>
        </w:rPr>
        <w:t xml:space="preserve"> ohustab kavandatav trassikoridor Toosikannu Looduspargi terviklikkust ning selle edasist toimimist. Toosikannu Looduspargi eesmärgiks on teadus-, õppe- ja ärieesmärgil loomakogude asutamine. Selle teostamiseks on Toosikannu Looduspark on piiritletud 928,1 ha ulatuses piirdeaiaga, mis on Keskkonnaameti käskkirjaga nr 1-1/16/156 registreeritud punahirve, põdra ja metskitse tehiskeskkonna hoidmise kohana. Toosikannu Looduspargis elab ligi 500 punahirve ning hulgaliselt kitsi ja väiksemaid ulukeid.</w:t>
      </w:r>
    </w:p>
    <w:p w14:paraId="2022F697" w14:textId="77777777" w:rsidR="00514D67" w:rsidRPr="00514D67" w:rsidRDefault="00514D67" w:rsidP="00514D67">
      <w:pPr>
        <w:spacing w:line="240" w:lineRule="auto"/>
        <w:jc w:val="both"/>
        <w:rPr>
          <w:lang w:val="et-EE"/>
        </w:rPr>
      </w:pPr>
    </w:p>
    <w:p w14:paraId="785AB879" w14:textId="77777777" w:rsidR="00514D67" w:rsidRPr="00514D67" w:rsidRDefault="00514D67" w:rsidP="00514D67">
      <w:pPr>
        <w:spacing w:line="240" w:lineRule="auto"/>
        <w:jc w:val="both"/>
        <w:rPr>
          <w:lang w:val="et-EE"/>
        </w:rPr>
      </w:pPr>
      <w:r w:rsidRPr="00514D67">
        <w:rPr>
          <w:lang w:val="et-EE"/>
        </w:rPr>
        <w:t xml:space="preserve">Toosikannu Looduspargi territooriumile planeeritav trassikoridor eeldab ulatuslikku raadamist, mis -koostoimes õhuliiniga - mõjutaks Toosikannu Looduspargi asukaid oluliselt rohkem kui trassikoridori alla kavandatava maa osas. Metsakoosluse kadumine tähendaks ulukitele kavandatavast trassiliinist lõuna poole jäävate alade täielikku kaotamist ning trassikoridori põhjapoolses osas mitme kilomeetrise ala ebasobivaks muutumist, mis tooks kaasa nii elukeskkonna kui toitumisalade vähenemise märkimisväärses ulatuses. </w:t>
      </w:r>
    </w:p>
    <w:p w14:paraId="4B63EDF2" w14:textId="77777777" w:rsidR="00514D67" w:rsidRPr="00514D67" w:rsidRDefault="00514D67" w:rsidP="00514D67">
      <w:pPr>
        <w:spacing w:line="240" w:lineRule="auto"/>
        <w:jc w:val="both"/>
        <w:rPr>
          <w:lang w:val="et-EE"/>
        </w:rPr>
      </w:pPr>
    </w:p>
    <w:p w14:paraId="53AC3DA5" w14:textId="77777777" w:rsidR="00514D67" w:rsidRPr="00514D67" w:rsidRDefault="00514D67" w:rsidP="00514D67">
      <w:pPr>
        <w:spacing w:line="240" w:lineRule="auto"/>
        <w:jc w:val="both"/>
        <w:rPr>
          <w:lang w:val="et-EE"/>
        </w:rPr>
      </w:pPr>
      <w:r w:rsidRPr="00514D67">
        <w:rPr>
          <w:lang w:val="et-EE"/>
        </w:rPr>
        <w:t xml:space="preserve">REP loomastiku analüüsi lähteülesandes on viidatud, et maastikuanalüüsi teostamisel tuleb vaadelda looduslike elupaigatüüpide ja </w:t>
      </w:r>
      <w:proofErr w:type="spellStart"/>
      <w:r w:rsidRPr="00514D67">
        <w:rPr>
          <w:lang w:val="et-EE"/>
        </w:rPr>
        <w:t>vääriselupaikade</w:t>
      </w:r>
      <w:proofErr w:type="spellEnd"/>
      <w:r w:rsidRPr="00514D67">
        <w:rPr>
          <w:lang w:val="et-EE"/>
        </w:rPr>
        <w:t xml:space="preserve"> andmeid vähemalt 2 km raadiuses trassialternatiividest, suurulukite puhul kuni 10 km raadiuses.</w:t>
      </w:r>
      <w:r w:rsidRPr="00514D67">
        <w:rPr>
          <w:rStyle w:val="Allmrkuseviide"/>
          <w:lang w:val="et-EE"/>
        </w:rPr>
        <w:footnoteReference w:id="1"/>
      </w:r>
      <w:r w:rsidRPr="00514D67">
        <w:rPr>
          <w:lang w:val="et-EE"/>
        </w:rPr>
        <w:t xml:space="preserve"> Eeltoodud põhimõtetest nähtuvalt hinnatakse õhuliini mõjuulatust ulukitele märkimisväärselt suuremaks kui pelgalt trassikoridori alune ala. Nimetatud põhimõtteid tuleb rakendada ka tehiskeskkonna puhul, sest olenemata nimetusest on tehiskeskkonna eesmärgiks võimaldada ulukitele võimalikult looduslähedane elukeskkond, mida kavandatav trassialternatiiv märkimisväärselt halvendaks. </w:t>
      </w:r>
    </w:p>
    <w:p w14:paraId="11C5CFE4" w14:textId="77777777" w:rsidR="00514D67" w:rsidRPr="00514D67" w:rsidRDefault="00514D67" w:rsidP="00514D67">
      <w:pPr>
        <w:spacing w:line="240" w:lineRule="auto"/>
        <w:jc w:val="both"/>
        <w:rPr>
          <w:lang w:val="et-EE"/>
        </w:rPr>
      </w:pPr>
    </w:p>
    <w:p w14:paraId="6CC51559" w14:textId="77777777" w:rsidR="00514D67" w:rsidRPr="00514D67" w:rsidRDefault="00514D67" w:rsidP="00514D67">
      <w:pPr>
        <w:spacing w:line="240" w:lineRule="auto"/>
        <w:jc w:val="both"/>
        <w:rPr>
          <w:lang w:val="et-EE"/>
        </w:rPr>
      </w:pPr>
      <w:r w:rsidRPr="00514D67">
        <w:rPr>
          <w:b/>
          <w:bCs/>
          <w:lang w:val="et-EE"/>
        </w:rPr>
        <w:t xml:space="preserve">Teiseks </w:t>
      </w:r>
      <w:r w:rsidRPr="00514D67">
        <w:rPr>
          <w:lang w:val="et-EE"/>
        </w:rPr>
        <w:t xml:space="preserve">toob kavandatav asukohaalternatiiv kaasa ulatuslikud negatiivsed mõjud Toosikannu OÜ äritegevusele. Toosikannu OÜ eesmärk on teadus- ja õppeesmärkide toetamine läbi loodusturismi ja ärilise tegevuse. Toosikannu Loodusparki külastab aastas ligi 25 000 inimest. Keskseks kogemuseks Toosikannu Looduspargi külastamisel on Eestis ainulaadsed </w:t>
      </w:r>
      <w:proofErr w:type="spellStart"/>
      <w:r w:rsidRPr="00514D67">
        <w:rPr>
          <w:lang w:val="et-EE"/>
        </w:rPr>
        <w:t>metsloomavaaltusmatkad</w:t>
      </w:r>
      <w:proofErr w:type="spellEnd"/>
      <w:r w:rsidRPr="00514D67">
        <w:rPr>
          <w:lang w:val="et-EE"/>
        </w:rPr>
        <w:t xml:space="preserve"> ehk ulukisafarid, mille käigus pakutakse külastajatele võimalust viibida </w:t>
      </w:r>
      <w:proofErr w:type="spellStart"/>
      <w:r w:rsidRPr="00514D67">
        <w:rPr>
          <w:lang w:val="et-EE"/>
        </w:rPr>
        <w:t>inimasustusest</w:t>
      </w:r>
      <w:proofErr w:type="spellEnd"/>
      <w:r w:rsidRPr="00514D67">
        <w:rPr>
          <w:lang w:val="et-EE"/>
        </w:rPr>
        <w:t xml:space="preserve"> puutumata looduses ning vaadelda ulukite tegevust nende tavapärases elukeskkonnas. </w:t>
      </w:r>
    </w:p>
    <w:p w14:paraId="5FD0E806" w14:textId="77777777" w:rsidR="00514D67" w:rsidRPr="00514D67" w:rsidRDefault="00514D67" w:rsidP="00514D67">
      <w:pPr>
        <w:spacing w:line="240" w:lineRule="auto"/>
        <w:jc w:val="both"/>
        <w:rPr>
          <w:lang w:val="et-EE"/>
        </w:rPr>
      </w:pPr>
    </w:p>
    <w:p w14:paraId="6C620F36" w14:textId="77777777" w:rsidR="00514D67" w:rsidRPr="00514D67" w:rsidRDefault="00514D67" w:rsidP="00514D67">
      <w:pPr>
        <w:spacing w:line="240" w:lineRule="auto"/>
        <w:jc w:val="both"/>
        <w:rPr>
          <w:lang w:val="et-EE"/>
        </w:rPr>
      </w:pPr>
      <w:r w:rsidRPr="00514D67">
        <w:rPr>
          <w:lang w:val="et-EE"/>
        </w:rPr>
        <w:t xml:space="preserve">Ligi kaks kilomeetrit pikk ning 140 meetrit lai trassiliin kahjustab selgelt Toosikannu Looduspargi kontseptsiooni pakkuda enda külastajatele ürgset ja autentset kogemust viibida puutumata looduses. </w:t>
      </w:r>
    </w:p>
    <w:p w14:paraId="08EE6D14" w14:textId="77777777" w:rsidR="00514D67" w:rsidRPr="00514D67" w:rsidRDefault="00514D67" w:rsidP="00514D67">
      <w:pPr>
        <w:spacing w:line="240" w:lineRule="auto"/>
        <w:jc w:val="both"/>
        <w:rPr>
          <w:lang w:val="et-EE"/>
        </w:rPr>
      </w:pPr>
      <w:r w:rsidRPr="00514D67">
        <w:rPr>
          <w:lang w:val="et-EE"/>
        </w:rPr>
        <w:t xml:space="preserve">Toosikannu Looduspargi lähiaja arendusplaanid näevad ette looduspargi liigirikkuse suurendamist, ulukiliikide mitmekesistamist ning looduslähedase SPA rajamist, kuid juhul, kui asukoha eelvaliku käigus otsustatakse säilitada Järvakandi-Paide 4-8 trassialternatiivid praegu kavandatud asukohta, on märgitud arendusplaanide realiseerimine eelduslikult välistatud. </w:t>
      </w:r>
    </w:p>
    <w:p w14:paraId="3DDB3F74" w14:textId="77777777" w:rsidR="00514D67" w:rsidRPr="00514D67" w:rsidRDefault="00514D67" w:rsidP="00514D67">
      <w:pPr>
        <w:spacing w:line="240" w:lineRule="auto"/>
        <w:jc w:val="both"/>
        <w:rPr>
          <w:lang w:val="et-EE"/>
        </w:rPr>
      </w:pPr>
    </w:p>
    <w:p w14:paraId="1F1E1EE8" w14:textId="77777777" w:rsidR="00514D67" w:rsidRPr="00514D67" w:rsidRDefault="00514D67" w:rsidP="00514D67">
      <w:pPr>
        <w:spacing w:line="240" w:lineRule="auto"/>
        <w:jc w:val="both"/>
        <w:rPr>
          <w:lang w:val="et-EE"/>
        </w:rPr>
      </w:pPr>
      <w:r w:rsidRPr="00514D67">
        <w:rPr>
          <w:lang w:val="et-EE"/>
        </w:rPr>
        <w:t>Eeltoodu tähendab, et kavandatava asukohaalternatiivi negatiivsed mõjud ulatuvad kaugemale kui liinikoridori jääva metsaaluse maa väärtuse kaotus ning negatiivne mõju Toosikannu OÜ äritegevusele on ebaproportsionaalselt suur. Õhuliini rajamisel läbi Toosikannu Looduspargi oleks Toosikannu Looduspark sunnitud enda turismisuunalise tegevuse täielikult ümber korraldama kui mitte lõpetama, mis omakorda kahjustaks negatiivselt ka õppe- ja teadustegevust ning omaks märkimisväärset mõju ka kohalikule kogukonnale.</w:t>
      </w:r>
    </w:p>
    <w:p w14:paraId="619474FC" w14:textId="77777777" w:rsidR="00514D67" w:rsidRPr="00514D67" w:rsidRDefault="00514D67" w:rsidP="00514D67">
      <w:pPr>
        <w:spacing w:line="240" w:lineRule="auto"/>
        <w:jc w:val="both"/>
        <w:rPr>
          <w:lang w:val="et-EE"/>
        </w:rPr>
      </w:pPr>
    </w:p>
    <w:p w14:paraId="1758C50F" w14:textId="77777777" w:rsidR="00514D67" w:rsidRPr="00514D67" w:rsidRDefault="00514D67" w:rsidP="00514D67">
      <w:pPr>
        <w:spacing w:line="240" w:lineRule="auto"/>
        <w:jc w:val="both"/>
        <w:rPr>
          <w:lang w:val="et-EE"/>
        </w:rPr>
      </w:pPr>
      <w:r w:rsidRPr="00514D67">
        <w:rPr>
          <w:b/>
          <w:bCs/>
          <w:lang w:val="et-EE"/>
        </w:rPr>
        <w:t>Kolmandaks</w:t>
      </w:r>
      <w:r w:rsidRPr="00514D67">
        <w:rPr>
          <w:lang w:val="et-EE"/>
        </w:rPr>
        <w:t xml:space="preserve"> mõjutab kavandatav trassikoridori asukoht negatiivselt kohalikku kogukonda. Toosikannu OÜ panustab kohalikku kogukonda töökohtade loomise, piirkonna atraktiivsuse suurendamise ning üldise tuntuse tõstmisega. Toosikannu OÜ panust on tunnustatud ka Järvamaa 2024. aasta väikse- ja keskmise suurusega tegija auhinnaga. </w:t>
      </w:r>
    </w:p>
    <w:p w14:paraId="438C9E4D" w14:textId="77777777" w:rsidR="00514D67" w:rsidRPr="00514D67" w:rsidRDefault="00514D67" w:rsidP="00514D67">
      <w:pPr>
        <w:spacing w:line="240" w:lineRule="auto"/>
        <w:jc w:val="both"/>
        <w:rPr>
          <w:lang w:val="et-EE"/>
        </w:rPr>
      </w:pPr>
    </w:p>
    <w:p w14:paraId="04A1BF40" w14:textId="77777777" w:rsidR="00514D67" w:rsidRPr="00514D67" w:rsidRDefault="00514D67" w:rsidP="00514D67">
      <w:pPr>
        <w:spacing w:line="240" w:lineRule="auto"/>
        <w:jc w:val="both"/>
        <w:rPr>
          <w:lang w:val="et-EE"/>
        </w:rPr>
      </w:pPr>
      <w:r w:rsidRPr="00514D67">
        <w:rPr>
          <w:lang w:val="et-EE"/>
        </w:rPr>
        <w:t xml:space="preserve">Toosikannu Looduspargis töötab aastaringselt 30 inimest, kellest enamus on kohalikud, hooajaliselt palgatakse juurde ligi sama palju inimesi. Eelnevalt viidatud lähiaastate arendustegevuse tulemusena looks Toosikannu Looduspark piirkonda juurde veel vähemalt 20 täiendavat töökohta. Toosikannu Looduspargi suur külastajate arv tõstab ka teiste piirkonnast tegutsevate ettevõtete külastatavust. </w:t>
      </w:r>
    </w:p>
    <w:p w14:paraId="4C32B478" w14:textId="77777777" w:rsidR="00514D67" w:rsidRPr="00514D67" w:rsidRDefault="00514D67" w:rsidP="00514D67">
      <w:pPr>
        <w:spacing w:line="240" w:lineRule="auto"/>
        <w:jc w:val="both"/>
        <w:rPr>
          <w:lang w:val="et-EE"/>
        </w:rPr>
      </w:pPr>
    </w:p>
    <w:p w14:paraId="50423E9A" w14:textId="77777777" w:rsidR="00514D67" w:rsidRPr="00514D67" w:rsidRDefault="00514D67" w:rsidP="00514D67">
      <w:pPr>
        <w:spacing w:line="240" w:lineRule="auto"/>
        <w:jc w:val="both"/>
        <w:rPr>
          <w:lang w:val="et-EE"/>
        </w:rPr>
      </w:pPr>
      <w:r w:rsidRPr="00514D67">
        <w:rPr>
          <w:lang w:val="et-EE"/>
        </w:rPr>
        <w:t xml:space="preserve">Negatiivsed mõjud Toosikannu OÜ tegevusele võivad tähendada töökohtade vähenemist kui mitte kaotust aga ka piirkonna atraktiivsuse vähenemist, mistõttu ei oleks õhuliini rajamisega kaasnev </w:t>
      </w:r>
      <w:r w:rsidRPr="00514D67">
        <w:rPr>
          <w:lang w:val="et-EE"/>
        </w:rPr>
        <w:lastRenderedPageBreak/>
        <w:t>mõju Toosikannu Looduspargi territooriumile mitte üksnes looduskeskkonna ja äritegevusega seonduv vaid ulatuks väljapoole Toosikannu Looduspargi territooriumit ning mõjutaks negatiivselt kohalikku kogukonda.</w:t>
      </w:r>
    </w:p>
    <w:p w14:paraId="18688013" w14:textId="77777777" w:rsidR="00514D67" w:rsidRPr="00514D67" w:rsidRDefault="00514D67" w:rsidP="00514D67">
      <w:pPr>
        <w:spacing w:line="240" w:lineRule="auto"/>
        <w:jc w:val="both"/>
        <w:rPr>
          <w:lang w:val="et-EE"/>
        </w:rPr>
      </w:pPr>
    </w:p>
    <w:p w14:paraId="7C06227B" w14:textId="77777777" w:rsidR="00514D67" w:rsidRPr="00514D67" w:rsidRDefault="00514D67" w:rsidP="00514D67">
      <w:pPr>
        <w:spacing w:line="240" w:lineRule="auto"/>
        <w:jc w:val="both"/>
        <w:rPr>
          <w:b/>
          <w:bCs/>
          <w:lang w:val="et-EE"/>
        </w:rPr>
      </w:pPr>
      <w:r w:rsidRPr="00514D67">
        <w:rPr>
          <w:b/>
          <w:bCs/>
          <w:lang w:val="et-EE"/>
        </w:rPr>
        <w:t>Kokkuvõte</w:t>
      </w:r>
    </w:p>
    <w:p w14:paraId="1265B0C3" w14:textId="77777777" w:rsidR="00514D67" w:rsidRPr="00514D67" w:rsidRDefault="00514D67" w:rsidP="00514D67">
      <w:pPr>
        <w:spacing w:line="240" w:lineRule="auto"/>
        <w:jc w:val="both"/>
        <w:rPr>
          <w:b/>
          <w:bCs/>
          <w:lang w:val="et-EE"/>
        </w:rPr>
      </w:pPr>
    </w:p>
    <w:p w14:paraId="623AE7DA" w14:textId="77777777" w:rsidR="00514D67" w:rsidRPr="00514D67" w:rsidRDefault="00514D67" w:rsidP="00514D67">
      <w:pPr>
        <w:spacing w:line="240" w:lineRule="auto"/>
        <w:jc w:val="both"/>
        <w:rPr>
          <w:lang w:val="et-EE"/>
        </w:rPr>
      </w:pPr>
      <w:r w:rsidRPr="00514D67">
        <w:rPr>
          <w:lang w:val="et-EE"/>
        </w:rPr>
        <w:t xml:space="preserve">Riigi eriplaneeringu ülesanne on selgitada välja kavandatava rajatise parim võimalik asukoht. Asukoha eelvaliku etapp on seda olulisem, et REP eesmärgiks on riigieriplaneeringu kehtestamine </w:t>
      </w:r>
      <w:proofErr w:type="spellStart"/>
      <w:r w:rsidRPr="00514D67">
        <w:rPr>
          <w:lang w:val="et-EE"/>
        </w:rPr>
        <w:t>PlanS</w:t>
      </w:r>
      <w:proofErr w:type="spellEnd"/>
      <w:r w:rsidRPr="00514D67">
        <w:rPr>
          <w:lang w:val="et-EE"/>
        </w:rPr>
        <w:t xml:space="preserve"> § 27</w:t>
      </w:r>
      <w:r w:rsidRPr="00514D67">
        <w:rPr>
          <w:vertAlign w:val="superscript"/>
          <w:lang w:val="et-EE"/>
        </w:rPr>
        <w:t>1</w:t>
      </w:r>
      <w:r w:rsidRPr="00514D67">
        <w:rPr>
          <w:lang w:val="et-EE"/>
        </w:rPr>
        <w:t xml:space="preserve"> alusel – st ilma detailset lahendust koostamata. Arusaadavalt on riigi eriplaneeringu ülesandeks kaaluda kõiki asjasse puutuvaid huvisid, sealhulgas riikliku huvi Eesti-Läti neljanda ühenduse rajamiseks, aga ka looduskeskkonnaga, maaomanikega ning ettevõtjatega seonduvaid huvisid. Looduskeskkonna osas on Riigikohus sealjuures eraldi rõhutanud, et keskkonnaseadustiku üldosaseadusest tulenev kohustus lähtuda käitise asukoha valikul eesmärgist vähendada võimalikult suures ulatuses keskkonnahäiringuid kohaldub ka planeeringute kehtestamisel haldusorganitele (</w:t>
      </w:r>
      <w:proofErr w:type="spellStart"/>
      <w:r w:rsidRPr="00514D67">
        <w:rPr>
          <w:lang w:val="et-EE"/>
        </w:rPr>
        <w:t>RKHKo</w:t>
      </w:r>
      <w:proofErr w:type="spellEnd"/>
      <w:r w:rsidRPr="00514D67">
        <w:rPr>
          <w:lang w:val="et-EE"/>
        </w:rPr>
        <w:t xml:space="preserve"> 3-17-2132 p 15). Keskkonnahäiringute arvestamisel tuleb arvestada ka Toosikannu Looduspargi alade looduskeskkonnaga.</w:t>
      </w:r>
    </w:p>
    <w:p w14:paraId="08DD8D2F" w14:textId="77777777" w:rsidR="00514D67" w:rsidRPr="00514D67" w:rsidRDefault="00514D67" w:rsidP="00514D67">
      <w:pPr>
        <w:spacing w:line="240" w:lineRule="auto"/>
        <w:jc w:val="both"/>
        <w:rPr>
          <w:b/>
          <w:bCs/>
          <w:lang w:val="et-EE"/>
        </w:rPr>
      </w:pPr>
    </w:p>
    <w:p w14:paraId="367E08A2" w14:textId="77777777" w:rsidR="00514D67" w:rsidRPr="00514D67" w:rsidRDefault="00514D67" w:rsidP="00514D67">
      <w:pPr>
        <w:spacing w:line="240" w:lineRule="auto"/>
        <w:jc w:val="both"/>
        <w:rPr>
          <w:lang w:val="et-EE"/>
        </w:rPr>
      </w:pPr>
      <w:r w:rsidRPr="00514D67">
        <w:rPr>
          <w:lang w:val="et-EE"/>
        </w:rPr>
        <w:t>Toosikannu OÜ hinnangul ei ole Järvakandi-Paide trassialternatiivide 4-8 kavandamisel arvestatud Toosikannu Looduspargi asukatele, Toosikannu Looduspargile ning kohalikule kogukonnale kaasnevate negatiivsete mõjustustega. Sealjuures on negatiivsed mõjud juba praeguses staadiumis ilmselged – Järvakandi-Paide trassialternatiivide 4-8 realiseerumisel kannataks nii alal elavad ulukid, aastaid välja töötatud ja hästi toimiv Toosikannu Looduspargi kontseptsioon kui ka kohalik kogukond. Täiendavate uuringute läbiviimine ei saaks viia teistsuguse tulemuseni, kuna asjaolu, et tegemist on puutumata loodust propageerivast alast läbi lõikava tehnorajatisega, on teada juba praegu.</w:t>
      </w:r>
    </w:p>
    <w:p w14:paraId="1C1E1069" w14:textId="77777777" w:rsidR="00514D67" w:rsidRPr="00514D67" w:rsidRDefault="00514D67" w:rsidP="00514D67">
      <w:pPr>
        <w:spacing w:line="240" w:lineRule="auto"/>
        <w:jc w:val="both"/>
        <w:rPr>
          <w:lang w:val="et-EE"/>
        </w:rPr>
      </w:pPr>
    </w:p>
    <w:p w14:paraId="486852A7" w14:textId="77777777" w:rsidR="00514D67" w:rsidRPr="00514D67" w:rsidRDefault="00514D67" w:rsidP="00514D67">
      <w:pPr>
        <w:spacing w:line="240" w:lineRule="auto"/>
        <w:jc w:val="both"/>
        <w:rPr>
          <w:lang w:val="et-EE"/>
        </w:rPr>
      </w:pPr>
      <w:r w:rsidRPr="00514D67">
        <w:rPr>
          <w:lang w:val="et-EE"/>
        </w:rPr>
        <w:t xml:space="preserve">Eeltoodust tulenevalt palub Toosikannu OÜ Järvakandi-Paide 4-8 trassialternatiivide nihutamist selliselt, et need ei läbiks Toosikannu Looduspargi territooriumit. Toosikannu OÜ palub kaasata end edasisse menetlusse ning käesolevaid seisukohti arvestada ka asukoha eelvaliku otsuse tegemisel. </w:t>
      </w:r>
    </w:p>
    <w:p w14:paraId="6537A795" w14:textId="77777777" w:rsidR="00514D67" w:rsidRPr="00514D67" w:rsidRDefault="00514D67" w:rsidP="00514D67">
      <w:pPr>
        <w:spacing w:line="240" w:lineRule="auto"/>
        <w:jc w:val="both"/>
        <w:rPr>
          <w:lang w:val="et-EE"/>
        </w:rPr>
      </w:pPr>
    </w:p>
    <w:p w14:paraId="2324F3F2" w14:textId="77777777" w:rsidR="00514D67" w:rsidRPr="00514D67" w:rsidRDefault="00514D67" w:rsidP="00514D67">
      <w:pPr>
        <w:spacing w:line="240" w:lineRule="auto"/>
        <w:jc w:val="both"/>
        <w:rPr>
          <w:lang w:val="et-EE"/>
        </w:rPr>
      </w:pPr>
      <w:r w:rsidRPr="00514D67">
        <w:rPr>
          <w:lang w:val="et-EE"/>
        </w:rPr>
        <w:t>Lugupidamisega</w:t>
      </w:r>
    </w:p>
    <w:p w14:paraId="5BAF4535" w14:textId="77777777" w:rsidR="00514D67" w:rsidRPr="00514D67" w:rsidRDefault="00514D67" w:rsidP="00514D67">
      <w:pPr>
        <w:spacing w:line="240" w:lineRule="auto"/>
        <w:jc w:val="both"/>
        <w:rPr>
          <w:lang w:val="et-EE"/>
        </w:rPr>
      </w:pPr>
    </w:p>
    <w:p w14:paraId="6DFEE83B" w14:textId="77777777" w:rsidR="00514D67" w:rsidRPr="00514D67" w:rsidRDefault="00514D67" w:rsidP="00514D67">
      <w:pPr>
        <w:spacing w:line="240" w:lineRule="auto"/>
        <w:jc w:val="both"/>
        <w:rPr>
          <w:lang w:val="et-EE"/>
        </w:rPr>
      </w:pPr>
      <w:r w:rsidRPr="00514D67">
        <w:rPr>
          <w:lang w:val="et-EE"/>
        </w:rPr>
        <w:t>Sandra Sillaots</w:t>
      </w:r>
    </w:p>
    <w:p w14:paraId="67200170" w14:textId="77777777" w:rsidR="00514D67" w:rsidRPr="00514D67" w:rsidRDefault="00514D67" w:rsidP="00514D67">
      <w:pPr>
        <w:spacing w:line="240" w:lineRule="auto"/>
        <w:jc w:val="both"/>
        <w:rPr>
          <w:lang w:val="et-EE"/>
        </w:rPr>
      </w:pPr>
    </w:p>
    <w:p w14:paraId="51E41601" w14:textId="77777777" w:rsidR="00514D67" w:rsidRPr="00514D67" w:rsidRDefault="00514D67" w:rsidP="00514D67">
      <w:pPr>
        <w:spacing w:line="240" w:lineRule="auto"/>
        <w:jc w:val="both"/>
        <w:rPr>
          <w:lang w:val="et-EE"/>
        </w:rPr>
      </w:pPr>
      <w:r w:rsidRPr="00514D67">
        <w:rPr>
          <w:lang w:val="et-EE"/>
        </w:rPr>
        <w:t>Toosikannu OÜ lepinguline esindaja</w:t>
      </w:r>
    </w:p>
    <w:p w14:paraId="7EF67A2F" w14:textId="25797AF9" w:rsidR="00BC4433" w:rsidRPr="00514D67" w:rsidRDefault="00BC4433" w:rsidP="00514D67">
      <w:pPr>
        <w:pStyle w:val="Normalafter12"/>
        <w:spacing w:line="240" w:lineRule="auto"/>
        <w:rPr>
          <w:rFonts w:cs="Arial"/>
        </w:rPr>
      </w:pPr>
    </w:p>
    <w:sectPr w:rsidR="00BC4433" w:rsidRPr="00514D67" w:rsidSect="005B52A0">
      <w:footerReference w:type="default" r:id="rId11"/>
      <w:headerReference w:type="first" r:id="rId12"/>
      <w:footerReference w:type="first" r:id="rId13"/>
      <w:pgSz w:w="11900" w:h="16840" w:code="9"/>
      <w:pgMar w:top="1701" w:right="1418" w:bottom="1701" w:left="1701" w:header="99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43E5B" w14:textId="77777777" w:rsidR="00996E65" w:rsidRDefault="00996E65" w:rsidP="00DB6230">
      <w:pPr>
        <w:spacing w:line="240" w:lineRule="auto"/>
      </w:pPr>
      <w:r>
        <w:separator/>
      </w:r>
    </w:p>
  </w:endnote>
  <w:endnote w:type="continuationSeparator" w:id="0">
    <w:p w14:paraId="3060F493" w14:textId="77777777" w:rsidR="00996E65" w:rsidRDefault="00996E65" w:rsidP="00DB6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DEC4" w14:textId="77777777" w:rsidR="0028544A" w:rsidRPr="0028544A" w:rsidRDefault="0028544A" w:rsidP="005B52A0">
    <w:pPr>
      <w:pStyle w:val="Jalus"/>
      <w:jc w:val="right"/>
    </w:pPr>
    <w:r w:rsidRPr="00BD6405">
      <w:rPr>
        <w:rFonts w:cs="Arial"/>
        <w:lang w:val="en-GB"/>
      </w:rPr>
      <w:fldChar w:fldCharType="begin"/>
    </w:r>
    <w:r w:rsidRPr="00BD6405">
      <w:rPr>
        <w:rFonts w:cs="Arial"/>
        <w:lang w:val="en-GB"/>
      </w:rPr>
      <w:instrText xml:space="preserve"> PAGE </w:instrText>
    </w:r>
    <w:r w:rsidRPr="00BD6405">
      <w:rPr>
        <w:rFonts w:cs="Arial"/>
        <w:lang w:val="en-GB"/>
      </w:rPr>
      <w:fldChar w:fldCharType="separate"/>
    </w:r>
    <w:r>
      <w:rPr>
        <w:rFonts w:cs="Arial"/>
        <w:lang w:val="en-GB"/>
      </w:rPr>
      <w:t>2</w:t>
    </w:r>
    <w:r w:rsidRPr="00BD6405">
      <w:rPr>
        <w:rFonts w:cs="Arial"/>
        <w:lang w:val="en-GB"/>
      </w:rPr>
      <w:fldChar w:fldCharType="end"/>
    </w:r>
    <w:r w:rsidRPr="00BD6405">
      <w:rPr>
        <w:rFonts w:cs="Arial"/>
        <w:lang w:val="en-GB"/>
      </w:rPr>
      <w:t xml:space="preserve"> | </w:t>
    </w:r>
    <w:r w:rsidRPr="00BD6405">
      <w:rPr>
        <w:rFonts w:cs="Arial"/>
        <w:lang w:val="en-GB"/>
      </w:rPr>
      <w:fldChar w:fldCharType="begin"/>
    </w:r>
    <w:r w:rsidRPr="00BD6405">
      <w:rPr>
        <w:rFonts w:cs="Arial"/>
        <w:lang w:val="en-GB"/>
      </w:rPr>
      <w:instrText xml:space="preserve"> NUMPAGES </w:instrText>
    </w:r>
    <w:r w:rsidRPr="00BD6405">
      <w:rPr>
        <w:rFonts w:cs="Arial"/>
        <w:lang w:val="en-GB"/>
      </w:rPr>
      <w:fldChar w:fldCharType="separate"/>
    </w:r>
    <w:r>
      <w:rPr>
        <w:rFonts w:cs="Arial"/>
        <w:lang w:val="en-GB"/>
      </w:rPr>
      <w:t>2</w:t>
    </w:r>
    <w:r w:rsidRPr="00BD6405">
      <w:rPr>
        <w:rFonts w:cs="Arial"/>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Kontuur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56"/>
      <w:gridCol w:w="1756"/>
      <w:gridCol w:w="1756"/>
      <w:gridCol w:w="1756"/>
    </w:tblGrid>
    <w:tr w:rsidR="00FE7217" w:rsidRPr="00541533" w14:paraId="74151187" w14:textId="77777777" w:rsidTr="00FE7217">
      <w:trPr>
        <w:trHeight w:val="85"/>
      </w:trPr>
      <w:tc>
        <w:tcPr>
          <w:tcW w:w="1000" w:type="pct"/>
          <w:tcMar>
            <w:left w:w="0" w:type="dxa"/>
            <w:right w:w="0" w:type="dxa"/>
          </w:tcMar>
          <w:vAlign w:val="center"/>
        </w:tcPr>
        <w:p w14:paraId="37DFB1F3" w14:textId="77777777" w:rsidR="00FE7217" w:rsidRPr="00725056" w:rsidRDefault="00FE7217" w:rsidP="00986019">
          <w:pPr>
            <w:pStyle w:val="Pis"/>
            <w:rPr>
              <w:rFonts w:cs="Arial"/>
              <w:color w:val="326EC0"/>
              <w:sz w:val="16"/>
              <w:szCs w:val="16"/>
            </w:rPr>
          </w:pPr>
          <w:proofErr w:type="spellStart"/>
          <w:r w:rsidRPr="00725056">
            <w:rPr>
              <w:rFonts w:cs="Arial"/>
              <w:color w:val="326EC0"/>
              <w:sz w:val="16"/>
              <w:szCs w:val="16"/>
            </w:rPr>
            <w:t>Eesti</w:t>
          </w:r>
          <w:proofErr w:type="spellEnd"/>
        </w:p>
        <w:p w14:paraId="1BBA84AE" w14:textId="77777777" w:rsidR="00FE7217" w:rsidRPr="005533D7" w:rsidRDefault="00FE7217" w:rsidP="00986019">
          <w:pPr>
            <w:pStyle w:val="Pis"/>
            <w:rPr>
              <w:rFonts w:cs="Arial"/>
              <w:color w:val="326EC0"/>
              <w:sz w:val="16"/>
              <w:szCs w:val="16"/>
            </w:rPr>
          </w:pPr>
          <w:r w:rsidRPr="00725056">
            <w:rPr>
              <w:rFonts w:cs="Arial"/>
              <w:color w:val="326EC0"/>
              <w:sz w:val="16"/>
              <w:szCs w:val="16"/>
            </w:rPr>
            <w:t xml:space="preserve">+372 665 1888 </w:t>
          </w:r>
          <w:proofErr w:type="spellStart"/>
          <w:r w:rsidRPr="00725056">
            <w:rPr>
              <w:rFonts w:cs="Arial"/>
              <w:color w:val="326EC0"/>
              <w:sz w:val="16"/>
              <w:szCs w:val="16"/>
            </w:rPr>
            <w:t>tallinn@cobalt.legal</w:t>
          </w:r>
          <w:proofErr w:type="spellEnd"/>
        </w:p>
      </w:tc>
      <w:tc>
        <w:tcPr>
          <w:tcW w:w="1000" w:type="pct"/>
        </w:tcPr>
        <w:p w14:paraId="5D80D309" w14:textId="77777777" w:rsidR="00FE7217" w:rsidRPr="005533D7" w:rsidRDefault="00FE7217" w:rsidP="00986019">
          <w:pPr>
            <w:pStyle w:val="Pis"/>
            <w:rPr>
              <w:rFonts w:cs="Arial"/>
              <w:color w:val="326EC0"/>
              <w:sz w:val="16"/>
              <w:szCs w:val="16"/>
            </w:rPr>
          </w:pPr>
        </w:p>
      </w:tc>
      <w:tc>
        <w:tcPr>
          <w:tcW w:w="1000" w:type="pct"/>
          <w:tcMar>
            <w:left w:w="0" w:type="dxa"/>
            <w:right w:w="0" w:type="dxa"/>
          </w:tcMar>
          <w:vAlign w:val="center"/>
        </w:tcPr>
        <w:p w14:paraId="322CF994" w14:textId="77777777" w:rsidR="00FE7217" w:rsidRPr="005533D7" w:rsidRDefault="00FE7217" w:rsidP="00986019">
          <w:pPr>
            <w:pStyle w:val="Pis"/>
            <w:rPr>
              <w:rFonts w:cs="Arial"/>
              <w:color w:val="326EC0"/>
              <w:sz w:val="16"/>
              <w:szCs w:val="16"/>
            </w:rPr>
          </w:pPr>
          <w:proofErr w:type="spellStart"/>
          <w:r w:rsidRPr="00725056">
            <w:rPr>
              <w:rFonts w:cs="Arial"/>
              <w:color w:val="326EC0"/>
              <w:sz w:val="16"/>
              <w:szCs w:val="16"/>
            </w:rPr>
            <w:t>Läti</w:t>
          </w:r>
          <w:proofErr w:type="spellEnd"/>
          <w:r w:rsidRPr="00725056">
            <w:rPr>
              <w:rFonts w:cs="Arial"/>
              <w:color w:val="326EC0"/>
              <w:sz w:val="16"/>
              <w:szCs w:val="16"/>
            </w:rPr>
            <w:br/>
            <w:t xml:space="preserve">+371 6720 1800 </w:t>
          </w:r>
          <w:proofErr w:type="spellStart"/>
          <w:r w:rsidRPr="00725056">
            <w:rPr>
              <w:rFonts w:cs="Arial"/>
              <w:color w:val="326EC0"/>
              <w:sz w:val="16"/>
              <w:szCs w:val="16"/>
            </w:rPr>
            <w:t>riga@cobalt.legal</w:t>
          </w:r>
          <w:proofErr w:type="spellEnd"/>
        </w:p>
      </w:tc>
      <w:tc>
        <w:tcPr>
          <w:tcW w:w="1000" w:type="pct"/>
        </w:tcPr>
        <w:p w14:paraId="026F7F88" w14:textId="77777777" w:rsidR="00FE7217" w:rsidRPr="005533D7" w:rsidRDefault="00FE7217" w:rsidP="00986019">
          <w:pPr>
            <w:pStyle w:val="Pis"/>
            <w:rPr>
              <w:rFonts w:cs="Arial"/>
              <w:color w:val="326EC0"/>
              <w:sz w:val="16"/>
              <w:szCs w:val="16"/>
            </w:rPr>
          </w:pPr>
        </w:p>
      </w:tc>
      <w:tc>
        <w:tcPr>
          <w:tcW w:w="1000" w:type="pct"/>
          <w:tcMar>
            <w:left w:w="0" w:type="dxa"/>
            <w:right w:w="0" w:type="dxa"/>
          </w:tcMar>
          <w:vAlign w:val="center"/>
        </w:tcPr>
        <w:p w14:paraId="0A7C32F1" w14:textId="77777777" w:rsidR="00FE7217" w:rsidRPr="00725056" w:rsidRDefault="00FE7217" w:rsidP="00986019">
          <w:pPr>
            <w:pStyle w:val="Pis"/>
            <w:rPr>
              <w:rFonts w:cs="Arial"/>
              <w:color w:val="326EC0"/>
              <w:sz w:val="16"/>
              <w:szCs w:val="16"/>
            </w:rPr>
          </w:pPr>
          <w:proofErr w:type="spellStart"/>
          <w:r w:rsidRPr="00725056">
            <w:rPr>
              <w:rFonts w:cs="Arial"/>
              <w:color w:val="326EC0"/>
              <w:sz w:val="16"/>
              <w:szCs w:val="16"/>
            </w:rPr>
            <w:t>Leedu</w:t>
          </w:r>
          <w:proofErr w:type="spellEnd"/>
        </w:p>
        <w:p w14:paraId="59BAF34F" w14:textId="77777777" w:rsidR="00FE7217" w:rsidRPr="005533D7" w:rsidRDefault="00FE7217" w:rsidP="00986019">
          <w:pPr>
            <w:pStyle w:val="Jalus"/>
            <w:rPr>
              <w:rFonts w:cs="Arial"/>
              <w:sz w:val="16"/>
              <w:szCs w:val="16"/>
            </w:rPr>
          </w:pPr>
          <w:r w:rsidRPr="00725056">
            <w:rPr>
              <w:rFonts w:cs="Arial"/>
              <w:color w:val="326EC0"/>
              <w:sz w:val="16"/>
              <w:szCs w:val="16"/>
            </w:rPr>
            <w:t xml:space="preserve">+370 5250 0800 </w:t>
          </w:r>
          <w:proofErr w:type="spellStart"/>
          <w:r w:rsidRPr="00725056">
            <w:rPr>
              <w:rFonts w:cs="Arial"/>
              <w:color w:val="326EC0"/>
              <w:sz w:val="16"/>
              <w:szCs w:val="16"/>
            </w:rPr>
            <w:t>vilnius@cobalt.legal</w:t>
          </w:r>
          <w:proofErr w:type="spellEnd"/>
        </w:p>
      </w:tc>
    </w:tr>
  </w:tbl>
  <w:p w14:paraId="674E51EA" w14:textId="77777777" w:rsidR="00986019" w:rsidRPr="005B52A0" w:rsidRDefault="00986019">
    <w:pPr>
      <w:pStyle w:val="Jalus"/>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6B73E" w14:textId="77777777" w:rsidR="00996E65" w:rsidRDefault="00996E65" w:rsidP="00DB6230">
      <w:pPr>
        <w:spacing w:line="240" w:lineRule="auto"/>
      </w:pPr>
      <w:r>
        <w:separator/>
      </w:r>
    </w:p>
  </w:footnote>
  <w:footnote w:type="continuationSeparator" w:id="0">
    <w:p w14:paraId="6C266BA0" w14:textId="77777777" w:rsidR="00996E65" w:rsidRDefault="00996E65" w:rsidP="00DB6230">
      <w:pPr>
        <w:spacing w:line="240" w:lineRule="auto"/>
      </w:pPr>
      <w:r>
        <w:continuationSeparator/>
      </w:r>
    </w:p>
  </w:footnote>
  <w:footnote w:id="1">
    <w:p w14:paraId="5CF5AE11" w14:textId="77777777" w:rsidR="00514D67" w:rsidRPr="00085E36" w:rsidRDefault="00514D67" w:rsidP="00514D67">
      <w:pPr>
        <w:pStyle w:val="Allmrkusetekst"/>
        <w:rPr>
          <w:lang w:val="en-US"/>
        </w:rPr>
      </w:pPr>
      <w:r>
        <w:rPr>
          <w:rStyle w:val="Allmrkuseviide"/>
        </w:rPr>
        <w:footnoteRef/>
      </w:r>
      <w:r>
        <w:t xml:space="preserve"> REP </w:t>
      </w:r>
      <w:proofErr w:type="spellStart"/>
      <w:r>
        <w:rPr>
          <w:lang w:val="en-US"/>
        </w:rPr>
        <w:t>Loomastiku</w:t>
      </w:r>
      <w:proofErr w:type="spellEnd"/>
      <w:r>
        <w:rPr>
          <w:lang w:val="en-US"/>
        </w:rPr>
        <w:t xml:space="preserve"> </w:t>
      </w:r>
      <w:proofErr w:type="spellStart"/>
      <w:r>
        <w:rPr>
          <w:lang w:val="en-US"/>
        </w:rPr>
        <w:t>lähteanalüüsi</w:t>
      </w:r>
      <w:proofErr w:type="spellEnd"/>
      <w:r>
        <w:rPr>
          <w:lang w:val="en-US"/>
        </w:rPr>
        <w:t xml:space="preserve"> </w:t>
      </w:r>
      <w:proofErr w:type="spellStart"/>
      <w:r>
        <w:rPr>
          <w:lang w:val="en-US"/>
        </w:rPr>
        <w:t>lk</w:t>
      </w:r>
      <w:proofErr w:type="spellEnd"/>
      <w:r>
        <w:rPr>
          <w:lang w:val="en-US"/>
        </w:rPr>
        <w:t xml:space="preserv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F5E7" w14:textId="77777777" w:rsidR="00BC54F8" w:rsidRPr="00AF4261" w:rsidRDefault="005B52A0" w:rsidP="005B52A0">
    <w:pPr>
      <w:pStyle w:val="Pis"/>
      <w:spacing w:after="720"/>
      <w:jc w:val="right"/>
    </w:pPr>
    <w:r w:rsidRPr="00DB6230">
      <w:rPr>
        <w:noProof/>
      </w:rPr>
      <w:drawing>
        <wp:inline distT="0" distB="0" distL="0" distR="0" wp14:anchorId="13848A4D" wp14:editId="5EBA5F72">
          <wp:extent cx="1776000" cy="504000"/>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6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45318"/>
    <w:multiLevelType w:val="hybridMultilevel"/>
    <w:tmpl w:val="F9B427D4"/>
    <w:lvl w:ilvl="0" w:tplc="6D885AA6">
      <w:numFmt w:val="bullet"/>
      <w:pStyle w:val="BulletsSKONTO"/>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432142">
    <w:abstractNumId w:val="0"/>
  </w:num>
  <w:num w:numId="2" w16cid:durableId="38849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67"/>
    <w:rsid w:val="00035408"/>
    <w:rsid w:val="00060334"/>
    <w:rsid w:val="0009331D"/>
    <w:rsid w:val="000C284C"/>
    <w:rsid w:val="001D73E0"/>
    <w:rsid w:val="0020000B"/>
    <w:rsid w:val="00234CF5"/>
    <w:rsid w:val="00261742"/>
    <w:rsid w:val="00275A47"/>
    <w:rsid w:val="0028544A"/>
    <w:rsid w:val="002B5401"/>
    <w:rsid w:val="002D182E"/>
    <w:rsid w:val="00303323"/>
    <w:rsid w:val="00330BC7"/>
    <w:rsid w:val="00413BB1"/>
    <w:rsid w:val="00422815"/>
    <w:rsid w:val="00456C8A"/>
    <w:rsid w:val="0048320F"/>
    <w:rsid w:val="00492E1B"/>
    <w:rsid w:val="004D0A50"/>
    <w:rsid w:val="00514D67"/>
    <w:rsid w:val="00533685"/>
    <w:rsid w:val="00564A7B"/>
    <w:rsid w:val="005B52A0"/>
    <w:rsid w:val="005C2D40"/>
    <w:rsid w:val="005D2BD6"/>
    <w:rsid w:val="005F3F56"/>
    <w:rsid w:val="00610F1F"/>
    <w:rsid w:val="006948BB"/>
    <w:rsid w:val="006C1291"/>
    <w:rsid w:val="006F2025"/>
    <w:rsid w:val="006F2C8F"/>
    <w:rsid w:val="0070241A"/>
    <w:rsid w:val="007248C1"/>
    <w:rsid w:val="00725056"/>
    <w:rsid w:val="007C0819"/>
    <w:rsid w:val="007F1A5E"/>
    <w:rsid w:val="00817BA8"/>
    <w:rsid w:val="00877E74"/>
    <w:rsid w:val="0088150B"/>
    <w:rsid w:val="008D369D"/>
    <w:rsid w:val="009170AA"/>
    <w:rsid w:val="0094119A"/>
    <w:rsid w:val="00955064"/>
    <w:rsid w:val="00986019"/>
    <w:rsid w:val="00996E65"/>
    <w:rsid w:val="009A49BE"/>
    <w:rsid w:val="00A43A5D"/>
    <w:rsid w:val="00AF4261"/>
    <w:rsid w:val="00B124C4"/>
    <w:rsid w:val="00B53695"/>
    <w:rsid w:val="00B73675"/>
    <w:rsid w:val="00BA7E1B"/>
    <w:rsid w:val="00BC4433"/>
    <w:rsid w:val="00BC54F8"/>
    <w:rsid w:val="00BF09E7"/>
    <w:rsid w:val="00C423FA"/>
    <w:rsid w:val="00C529D5"/>
    <w:rsid w:val="00C63D78"/>
    <w:rsid w:val="00CA7F3E"/>
    <w:rsid w:val="00CD171C"/>
    <w:rsid w:val="00D0204A"/>
    <w:rsid w:val="00D451D2"/>
    <w:rsid w:val="00DA655B"/>
    <w:rsid w:val="00DB6230"/>
    <w:rsid w:val="00DF20A5"/>
    <w:rsid w:val="00E41E1E"/>
    <w:rsid w:val="00E4788F"/>
    <w:rsid w:val="00E51ED9"/>
    <w:rsid w:val="00E82DB8"/>
    <w:rsid w:val="00E91C52"/>
    <w:rsid w:val="00ED50D6"/>
    <w:rsid w:val="00F4687D"/>
    <w:rsid w:val="00FC5623"/>
    <w:rsid w:val="00FE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38095"/>
  <w15:chartTrackingRefBased/>
  <w15:docId w15:val="{451B9624-5EC4-4B20-8BBC-EFCB32DE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aliases w:val="SKONTO"/>
    <w:qFormat/>
    <w:rsid w:val="00BC54F8"/>
    <w:pPr>
      <w:spacing w:line="320" w:lineRule="atLeast"/>
    </w:pPr>
    <w:rPr>
      <w:rFonts w:ascii="Arial" w:hAnsi="Arial"/>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KONTOfooter">
    <w:name w:val="SKONTO_footer"/>
    <w:qFormat/>
    <w:rsid w:val="009A49BE"/>
    <w:pPr>
      <w:tabs>
        <w:tab w:val="left" w:pos="2098"/>
        <w:tab w:val="left" w:pos="4933"/>
      </w:tabs>
      <w:spacing w:line="220" w:lineRule="exact"/>
      <w:ind w:left="-1021"/>
    </w:pPr>
    <w:rPr>
      <w:rFonts w:ascii="Arial" w:hAnsi="Arial" w:cs="Arial"/>
      <w:color w:val="919D9D"/>
      <w:sz w:val="16"/>
      <w:szCs w:val="16"/>
      <w:lang w:val="lv-LV"/>
    </w:rPr>
  </w:style>
  <w:style w:type="paragraph" w:customStyle="1" w:styleId="Skontobukets">
    <w:name w:val="Skonto_bukets"/>
    <w:qFormat/>
    <w:rsid w:val="009A49BE"/>
    <w:pPr>
      <w:spacing w:line="320" w:lineRule="exact"/>
      <w:ind w:right="-284"/>
    </w:pPr>
    <w:rPr>
      <w:rFonts w:ascii="Arial" w:hAnsi="Arial"/>
      <w:color w:val="919D9D"/>
      <w:sz w:val="20"/>
      <w:lang w:val="lv-LV"/>
    </w:rPr>
  </w:style>
  <w:style w:type="paragraph" w:customStyle="1" w:styleId="SKONTOHeadline">
    <w:name w:val="SKONTO_Headline"/>
    <w:basedOn w:val="Normaallaad"/>
    <w:qFormat/>
    <w:rsid w:val="009A49BE"/>
    <w:pPr>
      <w:spacing w:after="600"/>
    </w:pPr>
    <w:rPr>
      <w:rFonts w:cs="Arial"/>
      <w:b/>
      <w:bCs/>
      <w:sz w:val="50"/>
      <w:szCs w:val="50"/>
      <w:lang w:val="lv-LV"/>
    </w:rPr>
  </w:style>
  <w:style w:type="paragraph" w:customStyle="1" w:styleId="FooterSKONTO">
    <w:name w:val="Footer_SKONTO"/>
    <w:qFormat/>
    <w:rsid w:val="009A49BE"/>
    <w:pPr>
      <w:tabs>
        <w:tab w:val="left" w:pos="2098"/>
        <w:tab w:val="left" w:pos="4933"/>
      </w:tabs>
      <w:spacing w:line="220" w:lineRule="exact"/>
      <w:ind w:left="-1021"/>
    </w:pPr>
    <w:rPr>
      <w:rFonts w:ascii="Arial" w:hAnsi="Arial" w:cs="Arial"/>
      <w:color w:val="919D9D"/>
      <w:sz w:val="16"/>
      <w:szCs w:val="16"/>
      <w:lang w:val="lv-LV"/>
    </w:rPr>
  </w:style>
  <w:style w:type="paragraph" w:customStyle="1" w:styleId="BulletsSKONTO">
    <w:name w:val="Bullets_SKONTO"/>
    <w:qFormat/>
    <w:rsid w:val="009A49BE"/>
    <w:pPr>
      <w:numPr>
        <w:numId w:val="2"/>
      </w:numPr>
      <w:spacing w:line="320" w:lineRule="exact"/>
      <w:ind w:right="-284"/>
    </w:pPr>
    <w:rPr>
      <w:rFonts w:ascii="Arial" w:hAnsi="Arial"/>
      <w:color w:val="919D9D"/>
      <w:sz w:val="20"/>
      <w:lang w:val="lv-LV"/>
    </w:rPr>
  </w:style>
  <w:style w:type="paragraph" w:customStyle="1" w:styleId="NormalLIGHTGUIDE">
    <w:name w:val="Normal_LIGHTGUIDE"/>
    <w:basedOn w:val="Normaallaad"/>
    <w:autoRedefine/>
    <w:qFormat/>
    <w:rsid w:val="005F3F56"/>
    <w:pPr>
      <w:spacing w:after="80" w:line="280" w:lineRule="exact"/>
    </w:pPr>
    <w:rPr>
      <w:rFonts w:eastAsia="Times New Roman" w:cs="Times New Roman"/>
      <w:szCs w:val="20"/>
      <w:lang w:eastAsia="en-GB"/>
    </w:rPr>
  </w:style>
  <w:style w:type="paragraph" w:customStyle="1" w:styleId="FooterLIGHTGUIDE">
    <w:name w:val="Footer_LIGHTGUIDE"/>
    <w:autoRedefine/>
    <w:qFormat/>
    <w:rsid w:val="005F3F56"/>
    <w:pPr>
      <w:tabs>
        <w:tab w:val="left" w:pos="9781"/>
      </w:tabs>
      <w:spacing w:line="420" w:lineRule="exact"/>
      <w:jc w:val="both"/>
    </w:pPr>
    <w:rPr>
      <w:rFonts w:ascii="Arial" w:hAnsi="Arial"/>
      <w:color w:val="919D9D"/>
      <w:sz w:val="16"/>
      <w:szCs w:val="16"/>
    </w:rPr>
  </w:style>
  <w:style w:type="paragraph" w:customStyle="1" w:styleId="HeaderLIGHTGUIDE">
    <w:name w:val="Header_LIGHTGUIDE"/>
    <w:autoRedefine/>
    <w:qFormat/>
    <w:rsid w:val="005F3F56"/>
    <w:pPr>
      <w:tabs>
        <w:tab w:val="left" w:pos="7938"/>
      </w:tabs>
      <w:spacing w:line="240" w:lineRule="exact"/>
    </w:pPr>
    <w:rPr>
      <w:rFonts w:ascii="Arial" w:hAnsi="Arial"/>
      <w:color w:val="000000" w:themeColor="text1"/>
      <w:sz w:val="18"/>
      <w:szCs w:val="18"/>
    </w:rPr>
  </w:style>
  <w:style w:type="paragraph" w:customStyle="1" w:styleId="Headline1LIGHTGUIDE">
    <w:name w:val="Headline_1_LIGHTGUIDE"/>
    <w:basedOn w:val="Normaallaad"/>
    <w:autoRedefine/>
    <w:qFormat/>
    <w:rsid w:val="005F3F56"/>
    <w:pPr>
      <w:spacing w:before="100" w:beforeAutospacing="1" w:after="100" w:afterAutospacing="1" w:line="420" w:lineRule="exact"/>
    </w:pPr>
    <w:rPr>
      <w:rFonts w:eastAsia="Times New Roman" w:cs="Times New Roman"/>
      <w:sz w:val="36"/>
      <w:szCs w:val="36"/>
      <w:lang w:eastAsia="en-GB"/>
    </w:rPr>
  </w:style>
  <w:style w:type="paragraph" w:customStyle="1" w:styleId="Headline2LIGHTGUIDE">
    <w:name w:val="Headline_2_LIGHTGUIDE"/>
    <w:basedOn w:val="Normaallaad"/>
    <w:autoRedefine/>
    <w:qFormat/>
    <w:rsid w:val="005F3F56"/>
    <w:pPr>
      <w:spacing w:before="420" w:after="40" w:line="380" w:lineRule="exact"/>
    </w:pPr>
    <w:rPr>
      <w:rFonts w:eastAsia="Times New Roman" w:cs="Times New Roman"/>
      <w:sz w:val="26"/>
      <w:szCs w:val="26"/>
      <w:lang w:eastAsia="en-GB"/>
    </w:rPr>
  </w:style>
  <w:style w:type="paragraph" w:customStyle="1" w:styleId="TableheaderLIGHTGUIDE">
    <w:name w:val="Table_header_LIGHTGUIDE"/>
    <w:autoRedefine/>
    <w:qFormat/>
    <w:rsid w:val="005F3F56"/>
    <w:pPr>
      <w:spacing w:before="200" w:after="200" w:line="360" w:lineRule="exact"/>
    </w:pPr>
    <w:rPr>
      <w:rFonts w:ascii="ArialMT" w:eastAsia="Times New Roman" w:hAnsi="ArialMT" w:cs="Times New Roman"/>
      <w:lang w:eastAsia="en-GB"/>
    </w:rPr>
  </w:style>
  <w:style w:type="paragraph" w:customStyle="1" w:styleId="TableLIGHTGUIDE">
    <w:name w:val="Table_LIGHTGUIDE"/>
    <w:autoRedefine/>
    <w:qFormat/>
    <w:rsid w:val="005F3F56"/>
    <w:pPr>
      <w:spacing w:before="120" w:after="120" w:line="260" w:lineRule="exact"/>
    </w:pPr>
    <w:rPr>
      <w:rFonts w:ascii="Arial" w:eastAsia="Times New Roman" w:hAnsi="Arial" w:cs="Times New Roman"/>
      <w:sz w:val="20"/>
      <w:szCs w:val="20"/>
      <w:lang w:eastAsia="en-GB"/>
    </w:rPr>
  </w:style>
  <w:style w:type="paragraph" w:styleId="Pis">
    <w:name w:val="header"/>
    <w:basedOn w:val="Normaallaad"/>
    <w:link w:val="PisMrk"/>
    <w:uiPriority w:val="99"/>
    <w:unhideWhenUsed/>
    <w:rsid w:val="00DB6230"/>
    <w:pPr>
      <w:tabs>
        <w:tab w:val="center" w:pos="4513"/>
        <w:tab w:val="right" w:pos="9026"/>
      </w:tabs>
      <w:spacing w:line="240" w:lineRule="auto"/>
    </w:pPr>
  </w:style>
  <w:style w:type="character" w:customStyle="1" w:styleId="PisMrk">
    <w:name w:val="Päis Märk"/>
    <w:basedOn w:val="Liguvaikefont"/>
    <w:link w:val="Pis"/>
    <w:uiPriority w:val="99"/>
    <w:rsid w:val="00DB6230"/>
    <w:rPr>
      <w:rFonts w:ascii="Arial" w:hAnsi="Arial"/>
      <w:color w:val="919D9D"/>
      <w:sz w:val="20"/>
    </w:rPr>
  </w:style>
  <w:style w:type="paragraph" w:styleId="Jalus">
    <w:name w:val="footer"/>
    <w:basedOn w:val="Normaallaad"/>
    <w:link w:val="JalusMrk"/>
    <w:uiPriority w:val="99"/>
    <w:unhideWhenUsed/>
    <w:rsid w:val="00DB6230"/>
    <w:pPr>
      <w:tabs>
        <w:tab w:val="center" w:pos="4513"/>
        <w:tab w:val="right" w:pos="9026"/>
      </w:tabs>
      <w:spacing w:line="240" w:lineRule="auto"/>
    </w:pPr>
  </w:style>
  <w:style w:type="character" w:customStyle="1" w:styleId="JalusMrk">
    <w:name w:val="Jalus Märk"/>
    <w:basedOn w:val="Liguvaikefont"/>
    <w:link w:val="Jalus"/>
    <w:uiPriority w:val="99"/>
    <w:rsid w:val="00DB6230"/>
    <w:rPr>
      <w:rFonts w:ascii="Arial" w:hAnsi="Arial"/>
      <w:color w:val="919D9D"/>
      <w:sz w:val="20"/>
    </w:rPr>
  </w:style>
  <w:style w:type="table" w:styleId="Kontuurtabel">
    <w:name w:val="Table Grid"/>
    <w:basedOn w:val="Normaaltabel"/>
    <w:uiPriority w:val="39"/>
    <w:rsid w:val="00DB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DB6230"/>
    <w:pPr>
      <w:spacing w:before="100" w:beforeAutospacing="1" w:after="100" w:afterAutospacing="1" w:line="240" w:lineRule="auto"/>
    </w:pPr>
    <w:rPr>
      <w:rFonts w:ascii="Times New Roman" w:eastAsia="Times New Roman" w:hAnsi="Times New Roman" w:cs="Times New Roman"/>
      <w:sz w:val="24"/>
      <w:lang w:eastAsia="en-GB"/>
    </w:rPr>
  </w:style>
  <w:style w:type="character" w:styleId="Hperlink">
    <w:name w:val="Hyperlink"/>
    <w:basedOn w:val="Liguvaikefont"/>
    <w:uiPriority w:val="99"/>
    <w:unhideWhenUsed/>
    <w:rsid w:val="00BA7E1B"/>
    <w:rPr>
      <w:color w:val="0563C1" w:themeColor="hyperlink"/>
      <w:u w:val="single"/>
    </w:rPr>
  </w:style>
  <w:style w:type="character" w:styleId="Lahendamatamainimine">
    <w:name w:val="Unresolved Mention"/>
    <w:basedOn w:val="Liguvaikefont"/>
    <w:uiPriority w:val="99"/>
    <w:semiHidden/>
    <w:unhideWhenUsed/>
    <w:rsid w:val="00BA7E1B"/>
    <w:rPr>
      <w:color w:val="605E5C"/>
      <w:shd w:val="clear" w:color="auto" w:fill="E1DFDD"/>
    </w:rPr>
  </w:style>
  <w:style w:type="paragraph" w:customStyle="1" w:styleId="Head2">
    <w:name w:val="Head 2"/>
    <w:basedOn w:val="Normaallaad"/>
    <w:qFormat/>
    <w:rsid w:val="00ED50D6"/>
    <w:pPr>
      <w:suppressAutoHyphens/>
      <w:spacing w:line="264" w:lineRule="auto"/>
      <w:contextualSpacing/>
      <w:jc w:val="both"/>
    </w:pPr>
    <w:rPr>
      <w:rFonts w:eastAsiaTheme="minorEastAsia" w:cs="Cambria"/>
      <w:color w:val="646464"/>
      <w:lang w:val="et-EE" w:eastAsia="et-EE"/>
    </w:rPr>
  </w:style>
  <w:style w:type="paragraph" w:customStyle="1" w:styleId="Head1">
    <w:name w:val="Head 1"/>
    <w:basedOn w:val="Normaallaad"/>
    <w:rsid w:val="00ED50D6"/>
    <w:pPr>
      <w:suppressAutoHyphens/>
      <w:spacing w:line="264" w:lineRule="auto"/>
      <w:contextualSpacing/>
      <w:jc w:val="both"/>
    </w:pPr>
    <w:rPr>
      <w:rFonts w:eastAsiaTheme="minorEastAsia" w:cs="Tahoma"/>
      <w:b/>
      <w:bCs/>
      <w:szCs w:val="20"/>
      <w:lang w:val="et-EE" w:eastAsia="et-EE"/>
    </w:rPr>
  </w:style>
  <w:style w:type="paragraph" w:customStyle="1" w:styleId="FirstpageTITLE14">
    <w:name w:val="First page TITLE 14"/>
    <w:basedOn w:val="Pealkiri"/>
    <w:qFormat/>
    <w:rsid w:val="00ED50D6"/>
    <w:pPr>
      <w:spacing w:before="360" w:after="240" w:line="264" w:lineRule="auto"/>
      <w:contextualSpacing w:val="0"/>
      <w:jc w:val="center"/>
    </w:pPr>
    <w:rPr>
      <w:rFonts w:ascii="Arial" w:eastAsiaTheme="minorHAnsi" w:hAnsi="Arial" w:cs="Arial"/>
      <w:b/>
      <w:caps/>
      <w:spacing w:val="0"/>
      <w:kern w:val="22"/>
      <w:sz w:val="28"/>
      <w:szCs w:val="28"/>
      <w:lang w:val="en-GB" w:eastAsia="et-EE"/>
    </w:rPr>
  </w:style>
  <w:style w:type="paragraph" w:customStyle="1" w:styleId="Normalafter12">
    <w:name w:val="Normal (after 12)"/>
    <w:basedOn w:val="Normaallaad"/>
    <w:qFormat/>
    <w:rsid w:val="00ED50D6"/>
    <w:pPr>
      <w:suppressAutoHyphens/>
      <w:spacing w:after="240" w:line="264" w:lineRule="auto"/>
      <w:jc w:val="both"/>
    </w:pPr>
    <w:rPr>
      <w:rFonts w:eastAsiaTheme="minorEastAsia" w:cs="Cambria"/>
      <w:lang w:val="et-EE" w:eastAsia="et-EE"/>
    </w:rPr>
  </w:style>
  <w:style w:type="paragraph" w:styleId="Pealkiri">
    <w:name w:val="Title"/>
    <w:basedOn w:val="Normaallaad"/>
    <w:next w:val="Normaallaad"/>
    <w:link w:val="PealkiriMrk"/>
    <w:uiPriority w:val="10"/>
    <w:qFormat/>
    <w:rsid w:val="00ED50D6"/>
    <w:pPr>
      <w:spacing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D50D6"/>
    <w:rPr>
      <w:rFonts w:asciiTheme="majorHAnsi" w:eastAsiaTheme="majorEastAsia" w:hAnsiTheme="majorHAnsi" w:cstheme="majorBidi"/>
      <w:spacing w:val="-10"/>
      <w:kern w:val="28"/>
      <w:sz w:val="56"/>
      <w:szCs w:val="56"/>
    </w:rPr>
  </w:style>
  <w:style w:type="paragraph" w:styleId="Allmrkusetekst">
    <w:name w:val="footnote text"/>
    <w:basedOn w:val="Normaallaad"/>
    <w:link w:val="AllmrkusetekstMrk"/>
    <w:rsid w:val="00514D67"/>
    <w:pPr>
      <w:spacing w:line="240" w:lineRule="auto"/>
      <w:ind w:left="284" w:hanging="284"/>
      <w:jc w:val="both"/>
    </w:pPr>
    <w:rPr>
      <w:rFonts w:cs="Times New Roman"/>
      <w:sz w:val="18"/>
      <w:szCs w:val="20"/>
      <w:lang w:val="et-EE"/>
    </w:rPr>
  </w:style>
  <w:style w:type="character" w:customStyle="1" w:styleId="AllmrkusetekstMrk">
    <w:name w:val="Allmärkuse tekst Märk"/>
    <w:basedOn w:val="Liguvaikefont"/>
    <w:link w:val="Allmrkusetekst"/>
    <w:rsid w:val="00514D67"/>
    <w:rPr>
      <w:rFonts w:ascii="Arial" w:hAnsi="Arial" w:cs="Times New Roman"/>
      <w:sz w:val="18"/>
      <w:szCs w:val="20"/>
      <w:lang w:val="et-EE"/>
    </w:rPr>
  </w:style>
  <w:style w:type="character" w:styleId="Allmrkuseviide">
    <w:name w:val="footnote reference"/>
    <w:basedOn w:val="Liguvaikefont"/>
    <w:uiPriority w:val="99"/>
    <w:semiHidden/>
    <w:unhideWhenUsed/>
    <w:rsid w:val="00514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468513">
      <w:bodyDiv w:val="1"/>
      <w:marLeft w:val="0"/>
      <w:marRight w:val="0"/>
      <w:marTop w:val="0"/>
      <w:marBottom w:val="0"/>
      <w:divBdr>
        <w:top w:val="none" w:sz="0" w:space="0" w:color="auto"/>
        <w:left w:val="none" w:sz="0" w:space="0" w:color="auto"/>
        <w:bottom w:val="none" w:sz="0" w:space="0" w:color="auto"/>
        <w:right w:val="none" w:sz="0" w:space="0" w:color="auto"/>
      </w:divBdr>
      <w:divsChild>
        <w:div w:id="1323897731">
          <w:marLeft w:val="0"/>
          <w:marRight w:val="0"/>
          <w:marTop w:val="0"/>
          <w:marBottom w:val="0"/>
          <w:divBdr>
            <w:top w:val="none" w:sz="0" w:space="0" w:color="auto"/>
            <w:left w:val="none" w:sz="0" w:space="0" w:color="auto"/>
            <w:bottom w:val="none" w:sz="0" w:space="0" w:color="auto"/>
            <w:right w:val="none" w:sz="0" w:space="0" w:color="auto"/>
          </w:divBdr>
          <w:divsChild>
            <w:div w:id="1117607474">
              <w:marLeft w:val="0"/>
              <w:marRight w:val="0"/>
              <w:marTop w:val="0"/>
              <w:marBottom w:val="0"/>
              <w:divBdr>
                <w:top w:val="none" w:sz="0" w:space="0" w:color="auto"/>
                <w:left w:val="none" w:sz="0" w:space="0" w:color="auto"/>
                <w:bottom w:val="none" w:sz="0" w:space="0" w:color="auto"/>
                <w:right w:val="none" w:sz="0" w:space="0" w:color="auto"/>
              </w:divBdr>
              <w:divsChild>
                <w:div w:id="1073622538">
                  <w:marLeft w:val="0"/>
                  <w:marRight w:val="0"/>
                  <w:marTop w:val="0"/>
                  <w:marBottom w:val="0"/>
                  <w:divBdr>
                    <w:top w:val="none" w:sz="0" w:space="0" w:color="auto"/>
                    <w:left w:val="none" w:sz="0" w:space="0" w:color="auto"/>
                    <w:bottom w:val="none" w:sz="0" w:space="0" w:color="auto"/>
                    <w:right w:val="none" w:sz="0" w:space="0" w:color="auto"/>
                  </w:divBdr>
                  <w:divsChild>
                    <w:div w:id="7777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74790">
      <w:bodyDiv w:val="1"/>
      <w:marLeft w:val="0"/>
      <w:marRight w:val="0"/>
      <w:marTop w:val="0"/>
      <w:marBottom w:val="0"/>
      <w:divBdr>
        <w:top w:val="none" w:sz="0" w:space="0" w:color="auto"/>
        <w:left w:val="none" w:sz="0" w:space="0" w:color="auto"/>
        <w:bottom w:val="none" w:sz="0" w:space="0" w:color="auto"/>
        <w:right w:val="none" w:sz="0" w:space="0" w:color="auto"/>
      </w:divBdr>
      <w:divsChild>
        <w:div w:id="1606426670">
          <w:marLeft w:val="0"/>
          <w:marRight w:val="0"/>
          <w:marTop w:val="0"/>
          <w:marBottom w:val="0"/>
          <w:divBdr>
            <w:top w:val="none" w:sz="0" w:space="0" w:color="auto"/>
            <w:left w:val="none" w:sz="0" w:space="0" w:color="auto"/>
            <w:bottom w:val="none" w:sz="0" w:space="0" w:color="auto"/>
            <w:right w:val="none" w:sz="0" w:space="0" w:color="auto"/>
          </w:divBdr>
          <w:divsChild>
            <w:div w:id="1608542244">
              <w:marLeft w:val="0"/>
              <w:marRight w:val="0"/>
              <w:marTop w:val="0"/>
              <w:marBottom w:val="0"/>
              <w:divBdr>
                <w:top w:val="none" w:sz="0" w:space="0" w:color="auto"/>
                <w:left w:val="none" w:sz="0" w:space="0" w:color="auto"/>
                <w:bottom w:val="none" w:sz="0" w:space="0" w:color="auto"/>
                <w:right w:val="none" w:sz="0" w:space="0" w:color="auto"/>
              </w:divBdr>
              <w:divsChild>
                <w:div w:id="243271693">
                  <w:marLeft w:val="0"/>
                  <w:marRight w:val="0"/>
                  <w:marTop w:val="0"/>
                  <w:marBottom w:val="0"/>
                  <w:divBdr>
                    <w:top w:val="none" w:sz="0" w:space="0" w:color="auto"/>
                    <w:left w:val="none" w:sz="0" w:space="0" w:color="auto"/>
                    <w:bottom w:val="none" w:sz="0" w:space="0" w:color="auto"/>
                    <w:right w:val="none" w:sz="0" w:space="0" w:color="auto"/>
                  </w:divBdr>
                  <w:divsChild>
                    <w:div w:id="6272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68257">
      <w:bodyDiv w:val="1"/>
      <w:marLeft w:val="0"/>
      <w:marRight w:val="0"/>
      <w:marTop w:val="0"/>
      <w:marBottom w:val="0"/>
      <w:divBdr>
        <w:top w:val="none" w:sz="0" w:space="0" w:color="auto"/>
        <w:left w:val="none" w:sz="0" w:space="0" w:color="auto"/>
        <w:bottom w:val="none" w:sz="0" w:space="0" w:color="auto"/>
        <w:right w:val="none" w:sz="0" w:space="0" w:color="auto"/>
      </w:divBdr>
      <w:divsChild>
        <w:div w:id="1102921624">
          <w:marLeft w:val="0"/>
          <w:marRight w:val="0"/>
          <w:marTop w:val="0"/>
          <w:marBottom w:val="0"/>
          <w:divBdr>
            <w:top w:val="none" w:sz="0" w:space="0" w:color="auto"/>
            <w:left w:val="none" w:sz="0" w:space="0" w:color="auto"/>
            <w:bottom w:val="none" w:sz="0" w:space="0" w:color="auto"/>
            <w:right w:val="none" w:sz="0" w:space="0" w:color="auto"/>
          </w:divBdr>
          <w:divsChild>
            <w:div w:id="207764469">
              <w:marLeft w:val="0"/>
              <w:marRight w:val="0"/>
              <w:marTop w:val="0"/>
              <w:marBottom w:val="0"/>
              <w:divBdr>
                <w:top w:val="none" w:sz="0" w:space="0" w:color="auto"/>
                <w:left w:val="none" w:sz="0" w:space="0" w:color="auto"/>
                <w:bottom w:val="none" w:sz="0" w:space="0" w:color="auto"/>
                <w:right w:val="none" w:sz="0" w:space="0" w:color="auto"/>
              </w:divBdr>
              <w:divsChild>
                <w:div w:id="1886065208">
                  <w:marLeft w:val="0"/>
                  <w:marRight w:val="0"/>
                  <w:marTop w:val="0"/>
                  <w:marBottom w:val="0"/>
                  <w:divBdr>
                    <w:top w:val="none" w:sz="0" w:space="0" w:color="auto"/>
                    <w:left w:val="none" w:sz="0" w:space="0" w:color="auto"/>
                    <w:bottom w:val="none" w:sz="0" w:space="0" w:color="auto"/>
                    <w:right w:val="none" w:sz="0" w:space="0" w:color="auto"/>
                  </w:divBdr>
                  <w:divsChild>
                    <w:div w:id="4291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1625">
      <w:bodyDiv w:val="1"/>
      <w:marLeft w:val="0"/>
      <w:marRight w:val="0"/>
      <w:marTop w:val="0"/>
      <w:marBottom w:val="0"/>
      <w:divBdr>
        <w:top w:val="none" w:sz="0" w:space="0" w:color="auto"/>
        <w:left w:val="none" w:sz="0" w:space="0" w:color="auto"/>
        <w:bottom w:val="none" w:sz="0" w:space="0" w:color="auto"/>
        <w:right w:val="none" w:sz="0" w:space="0" w:color="auto"/>
      </w:divBdr>
      <w:divsChild>
        <w:div w:id="282033830">
          <w:marLeft w:val="0"/>
          <w:marRight w:val="0"/>
          <w:marTop w:val="0"/>
          <w:marBottom w:val="0"/>
          <w:divBdr>
            <w:top w:val="none" w:sz="0" w:space="0" w:color="auto"/>
            <w:left w:val="none" w:sz="0" w:space="0" w:color="auto"/>
            <w:bottom w:val="none" w:sz="0" w:space="0" w:color="auto"/>
            <w:right w:val="none" w:sz="0" w:space="0" w:color="auto"/>
          </w:divBdr>
          <w:divsChild>
            <w:div w:id="1155997311">
              <w:marLeft w:val="0"/>
              <w:marRight w:val="0"/>
              <w:marTop w:val="0"/>
              <w:marBottom w:val="0"/>
              <w:divBdr>
                <w:top w:val="none" w:sz="0" w:space="0" w:color="auto"/>
                <w:left w:val="none" w:sz="0" w:space="0" w:color="auto"/>
                <w:bottom w:val="none" w:sz="0" w:space="0" w:color="auto"/>
                <w:right w:val="none" w:sz="0" w:space="0" w:color="auto"/>
              </w:divBdr>
              <w:divsChild>
                <w:div w:id="559052780">
                  <w:marLeft w:val="0"/>
                  <w:marRight w:val="0"/>
                  <w:marTop w:val="0"/>
                  <w:marBottom w:val="0"/>
                  <w:divBdr>
                    <w:top w:val="none" w:sz="0" w:space="0" w:color="auto"/>
                    <w:left w:val="none" w:sz="0" w:space="0" w:color="auto"/>
                    <w:bottom w:val="none" w:sz="0" w:space="0" w:color="auto"/>
                    <w:right w:val="none" w:sz="0" w:space="0" w:color="auto"/>
                  </w:divBdr>
                  <w:divsChild>
                    <w:div w:id="17645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77902">
      <w:bodyDiv w:val="1"/>
      <w:marLeft w:val="0"/>
      <w:marRight w:val="0"/>
      <w:marTop w:val="0"/>
      <w:marBottom w:val="0"/>
      <w:divBdr>
        <w:top w:val="none" w:sz="0" w:space="0" w:color="auto"/>
        <w:left w:val="none" w:sz="0" w:space="0" w:color="auto"/>
        <w:bottom w:val="none" w:sz="0" w:space="0" w:color="auto"/>
        <w:right w:val="none" w:sz="0" w:space="0" w:color="auto"/>
      </w:divBdr>
      <w:divsChild>
        <w:div w:id="875234803">
          <w:marLeft w:val="0"/>
          <w:marRight w:val="0"/>
          <w:marTop w:val="0"/>
          <w:marBottom w:val="0"/>
          <w:divBdr>
            <w:top w:val="none" w:sz="0" w:space="0" w:color="auto"/>
            <w:left w:val="none" w:sz="0" w:space="0" w:color="auto"/>
            <w:bottom w:val="none" w:sz="0" w:space="0" w:color="auto"/>
            <w:right w:val="none" w:sz="0" w:space="0" w:color="auto"/>
          </w:divBdr>
          <w:divsChild>
            <w:div w:id="1233735183">
              <w:marLeft w:val="0"/>
              <w:marRight w:val="0"/>
              <w:marTop w:val="0"/>
              <w:marBottom w:val="0"/>
              <w:divBdr>
                <w:top w:val="none" w:sz="0" w:space="0" w:color="auto"/>
                <w:left w:val="none" w:sz="0" w:space="0" w:color="auto"/>
                <w:bottom w:val="none" w:sz="0" w:space="0" w:color="auto"/>
                <w:right w:val="none" w:sz="0" w:space="0" w:color="auto"/>
              </w:divBdr>
              <w:divsChild>
                <w:div w:id="1912740247">
                  <w:marLeft w:val="0"/>
                  <w:marRight w:val="0"/>
                  <w:marTop w:val="0"/>
                  <w:marBottom w:val="0"/>
                  <w:divBdr>
                    <w:top w:val="none" w:sz="0" w:space="0" w:color="auto"/>
                    <w:left w:val="none" w:sz="0" w:space="0" w:color="auto"/>
                    <w:bottom w:val="none" w:sz="0" w:space="0" w:color="auto"/>
                    <w:right w:val="none" w:sz="0" w:space="0" w:color="auto"/>
                  </w:divBdr>
                  <w:divsChild>
                    <w:div w:id="43725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42">
      <w:bodyDiv w:val="1"/>
      <w:marLeft w:val="0"/>
      <w:marRight w:val="0"/>
      <w:marTop w:val="0"/>
      <w:marBottom w:val="0"/>
      <w:divBdr>
        <w:top w:val="none" w:sz="0" w:space="0" w:color="auto"/>
        <w:left w:val="none" w:sz="0" w:space="0" w:color="auto"/>
        <w:bottom w:val="none" w:sz="0" w:space="0" w:color="auto"/>
        <w:right w:val="none" w:sz="0" w:space="0" w:color="auto"/>
      </w:divBdr>
      <w:divsChild>
        <w:div w:id="1807508996">
          <w:marLeft w:val="0"/>
          <w:marRight w:val="0"/>
          <w:marTop w:val="0"/>
          <w:marBottom w:val="0"/>
          <w:divBdr>
            <w:top w:val="none" w:sz="0" w:space="0" w:color="auto"/>
            <w:left w:val="none" w:sz="0" w:space="0" w:color="auto"/>
            <w:bottom w:val="none" w:sz="0" w:space="0" w:color="auto"/>
            <w:right w:val="none" w:sz="0" w:space="0" w:color="auto"/>
          </w:divBdr>
          <w:divsChild>
            <w:div w:id="1411777095">
              <w:marLeft w:val="0"/>
              <w:marRight w:val="0"/>
              <w:marTop w:val="0"/>
              <w:marBottom w:val="0"/>
              <w:divBdr>
                <w:top w:val="none" w:sz="0" w:space="0" w:color="auto"/>
                <w:left w:val="none" w:sz="0" w:space="0" w:color="auto"/>
                <w:bottom w:val="none" w:sz="0" w:space="0" w:color="auto"/>
                <w:right w:val="none" w:sz="0" w:space="0" w:color="auto"/>
              </w:divBdr>
              <w:divsChild>
                <w:div w:id="1541019361">
                  <w:marLeft w:val="0"/>
                  <w:marRight w:val="0"/>
                  <w:marTop w:val="0"/>
                  <w:marBottom w:val="0"/>
                  <w:divBdr>
                    <w:top w:val="none" w:sz="0" w:space="0" w:color="auto"/>
                    <w:left w:val="none" w:sz="0" w:space="0" w:color="auto"/>
                    <w:bottom w:val="none" w:sz="0" w:space="0" w:color="auto"/>
                    <w:right w:val="none" w:sz="0" w:space="0" w:color="auto"/>
                  </w:divBdr>
                  <w:divsChild>
                    <w:div w:id="8569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59">
      <w:bodyDiv w:val="1"/>
      <w:marLeft w:val="0"/>
      <w:marRight w:val="0"/>
      <w:marTop w:val="0"/>
      <w:marBottom w:val="0"/>
      <w:divBdr>
        <w:top w:val="none" w:sz="0" w:space="0" w:color="auto"/>
        <w:left w:val="none" w:sz="0" w:space="0" w:color="auto"/>
        <w:bottom w:val="none" w:sz="0" w:space="0" w:color="auto"/>
        <w:right w:val="none" w:sz="0" w:space="0" w:color="auto"/>
      </w:divBdr>
      <w:divsChild>
        <w:div w:id="7686576">
          <w:marLeft w:val="0"/>
          <w:marRight w:val="0"/>
          <w:marTop w:val="0"/>
          <w:marBottom w:val="0"/>
          <w:divBdr>
            <w:top w:val="none" w:sz="0" w:space="0" w:color="auto"/>
            <w:left w:val="none" w:sz="0" w:space="0" w:color="auto"/>
            <w:bottom w:val="none" w:sz="0" w:space="0" w:color="auto"/>
            <w:right w:val="none" w:sz="0" w:space="0" w:color="auto"/>
          </w:divBdr>
          <w:divsChild>
            <w:div w:id="2005283296">
              <w:marLeft w:val="0"/>
              <w:marRight w:val="0"/>
              <w:marTop w:val="0"/>
              <w:marBottom w:val="0"/>
              <w:divBdr>
                <w:top w:val="none" w:sz="0" w:space="0" w:color="auto"/>
                <w:left w:val="none" w:sz="0" w:space="0" w:color="auto"/>
                <w:bottom w:val="none" w:sz="0" w:space="0" w:color="auto"/>
                <w:right w:val="none" w:sz="0" w:space="0" w:color="auto"/>
              </w:divBdr>
              <w:divsChild>
                <w:div w:id="991635528">
                  <w:marLeft w:val="0"/>
                  <w:marRight w:val="0"/>
                  <w:marTop w:val="0"/>
                  <w:marBottom w:val="0"/>
                  <w:divBdr>
                    <w:top w:val="none" w:sz="0" w:space="0" w:color="auto"/>
                    <w:left w:val="none" w:sz="0" w:space="0" w:color="auto"/>
                    <w:bottom w:val="none" w:sz="0" w:space="0" w:color="auto"/>
                    <w:right w:val="none" w:sz="0" w:space="0" w:color="auto"/>
                  </w:divBdr>
                  <w:divsChild>
                    <w:div w:id="8667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ms\forms\Blanketid\Letter_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BCA235A0AE4327804E9EDFAD6C9D8B006AFF11313AC4FE4685F9D1F6195089FF" ma:contentTypeVersion="0" ma:contentTypeDescription="" ma:contentTypeScope="" ma:versionID="b7ad7042e22fe7ad847d9547da7f43e1">
  <xsd:schema xmlns:xsd="http://www.w3.org/2001/XMLSchema" xmlns:xs="http://www.w3.org/2001/XMLSchema" xmlns:p="http://schemas.microsoft.com/office/2006/metadata/properties" targetNamespace="http://schemas.microsoft.com/office/2006/metadata/properties" ma:root="true" ma:fieldsID="4ced86dcd9e98231d9c41a9f934b77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Edit>DocumentTypeCustomFormCore</Edit>
</FormTemplates>
</file>

<file path=customXml/itemProps1.xml><?xml version="1.0" encoding="utf-8"?>
<ds:datastoreItem xmlns:ds="http://schemas.openxmlformats.org/officeDocument/2006/customXml" ds:itemID="{E57C20F9-4D28-49D4-B0C1-6255B69C4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8545D5-A59F-43F9-9D41-4B0FAF445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B96103-EB38-4E3D-8C88-465FA1FBAB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Letter_ET</Template>
  <TotalTime>2</TotalTime>
  <Pages>3</Pages>
  <Words>1257</Words>
  <Characters>6602</Characters>
  <Application>Microsoft Office Word</Application>
  <DocSecurity>0</DocSecurity>
  <Lines>132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COBALT</dc:creator>
  <cp:keywords/>
  <dc:description/>
  <cp:lastModifiedBy>COBALT</cp:lastModifiedBy>
  <cp:revision>1</cp:revision>
  <dcterms:created xsi:type="dcterms:W3CDTF">2025-03-03T15:55:00Z</dcterms:created>
  <dcterms:modified xsi:type="dcterms:W3CDTF">2025-03-03T15:58:00Z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0x010100D4BCA235A0AE4327804E9EDFAD6C9D8B006AFF11313AC4FE4685F9D1F6195089FF</vt:lpwstr>
  </property>
</Properties>
</file>